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8CA5AE" w14:textId="77777777" w:rsidR="00301CAA" w:rsidRDefault="00000000">
      <w:pPr>
        <w:spacing w:after="0"/>
        <w:jc w:val="center"/>
      </w:pPr>
      <w:r>
        <w:rPr>
          <w:b/>
          <w:color w:val="000000"/>
          <w:u w:val="single"/>
        </w:rPr>
        <w:t>PROJETO DE LEI Nº 14, DE 17 DE MAIO DE 2024.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567"/>
        <w:gridCol w:w="4789"/>
      </w:tblGrid>
      <w:tr w:rsidR="00301CAA" w14:paraId="465798CB" w14:textId="77777777">
        <w:trPr>
          <w:trHeight w:val="30"/>
          <w:tblCellSpacing w:w="0" w:type="auto"/>
        </w:trPr>
        <w:tc>
          <w:tcPr>
            <w:tcW w:w="69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BCEE02" w14:textId="77777777" w:rsidR="00301CAA" w:rsidRDefault="00301CAA"/>
        </w:tc>
        <w:tc>
          <w:tcPr>
            <w:tcW w:w="66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03AED9" w14:textId="77777777" w:rsidR="00301CAA" w:rsidRDefault="00000000">
            <w:pPr>
              <w:spacing w:after="0"/>
              <w:jc w:val="both"/>
            </w:pPr>
            <w:r>
              <w:rPr>
                <w:color w:val="000000"/>
              </w:rPr>
              <w:t>Autoriza a prorrogação de contratos por tempo determinado.</w:t>
            </w:r>
          </w:p>
        </w:tc>
      </w:tr>
    </w:tbl>
    <w:p w14:paraId="298D750C" w14:textId="77777777" w:rsidR="00301CAA" w:rsidRDefault="00000000">
      <w:pPr>
        <w:spacing w:after="0"/>
        <w:jc w:val="both"/>
      </w:pPr>
      <w:r>
        <w:rPr>
          <w:color w:val="000000"/>
        </w:rPr>
        <w:t xml:space="preserve">         O </w:t>
      </w:r>
      <w:r>
        <w:rPr>
          <w:b/>
          <w:color w:val="000000"/>
        </w:rPr>
        <w:t>PREFEITO MUNICIPAL DE FARROUPILHA</w:t>
      </w:r>
      <w:r>
        <w:rPr>
          <w:color w:val="000000"/>
        </w:rPr>
        <w:t>, RS, no uso das atribuições que lhe confere a Lei, apresenta o seguinte Projeto de Lei,</w:t>
      </w:r>
    </w:p>
    <w:p w14:paraId="32D003E9" w14:textId="77777777" w:rsidR="00301CAA" w:rsidRDefault="00000000">
      <w:pPr>
        <w:spacing w:after="0"/>
        <w:jc w:val="both"/>
      </w:pPr>
      <w:r>
        <w:rPr>
          <w:color w:val="000000"/>
        </w:rPr>
        <w:t xml:space="preserve">         Art. 1º Fica o Poder Executivo Municipal autorizado a prorrogar, por até mais 12 meses, o prazo de vigência dos contratos por tempo determinado de que trata a Lei Municipal nº 4.770, de 27-10-2022, para as seguintes atividades:</w:t>
      </w:r>
    </w:p>
    <w:p w14:paraId="7132BE1C" w14:textId="77777777" w:rsidR="00301CAA" w:rsidRDefault="00000000">
      <w:pPr>
        <w:spacing w:after="0"/>
        <w:jc w:val="both"/>
      </w:pPr>
      <w:r>
        <w:rPr>
          <w:color w:val="000000"/>
        </w:rPr>
        <w:t xml:space="preserve">         I - </w:t>
      </w:r>
      <w:proofErr w:type="gramStart"/>
      <w:r>
        <w:rPr>
          <w:color w:val="000000"/>
        </w:rPr>
        <w:t>engenheiro</w:t>
      </w:r>
      <w:proofErr w:type="gramEnd"/>
      <w:r>
        <w:rPr>
          <w:color w:val="000000"/>
        </w:rPr>
        <w:t xml:space="preserve"> civil: até 03 vagas;</w:t>
      </w:r>
    </w:p>
    <w:p w14:paraId="42B4286A" w14:textId="77777777" w:rsidR="00301CAA" w:rsidRDefault="00000000">
      <w:pPr>
        <w:spacing w:after="0"/>
        <w:jc w:val="both"/>
      </w:pPr>
      <w:r>
        <w:rPr>
          <w:rFonts w:ascii="Times New Roman" w:hAnsi="Times New Roman"/>
          <w:color w:val="000000"/>
          <w:sz w:val="22"/>
        </w:rPr>
        <w:t xml:space="preserve">         </w:t>
      </w:r>
      <w:r>
        <w:rPr>
          <w:color w:val="000000"/>
        </w:rPr>
        <w:t xml:space="preserve">II - </w:t>
      </w:r>
      <w:proofErr w:type="gramStart"/>
      <w:r>
        <w:rPr>
          <w:color w:val="000000"/>
        </w:rPr>
        <w:t>jornalista</w:t>
      </w:r>
      <w:proofErr w:type="gramEnd"/>
      <w:r>
        <w:rPr>
          <w:color w:val="000000"/>
        </w:rPr>
        <w:t>: até 01 vaga;</w:t>
      </w:r>
    </w:p>
    <w:p w14:paraId="147F483F" w14:textId="77777777" w:rsidR="00301CAA" w:rsidRDefault="00000000">
      <w:pPr>
        <w:spacing w:after="0"/>
        <w:jc w:val="both"/>
      </w:pPr>
      <w:r>
        <w:rPr>
          <w:color w:val="000000"/>
        </w:rPr>
        <w:t xml:space="preserve">         III - designer gráfico: até 01 vaga.</w:t>
      </w:r>
    </w:p>
    <w:p w14:paraId="72035547" w14:textId="77777777" w:rsidR="00301CAA" w:rsidRDefault="00000000">
      <w:pPr>
        <w:spacing w:after="0"/>
        <w:jc w:val="both"/>
      </w:pPr>
      <w:r>
        <w:rPr>
          <w:color w:val="000000"/>
        </w:rPr>
        <w:t xml:space="preserve">         Art. 2º As despesas decorrentes desta Lei serão atendidas por dotações orçamentárias próprias.</w:t>
      </w:r>
    </w:p>
    <w:p w14:paraId="04EB6E12" w14:textId="77777777" w:rsidR="00301CAA" w:rsidRDefault="00000000">
      <w:pPr>
        <w:spacing w:after="0"/>
        <w:jc w:val="both"/>
      </w:pPr>
      <w:r>
        <w:rPr>
          <w:color w:val="000000"/>
        </w:rPr>
        <w:t xml:space="preserve">         Art. 3º Esta Lei entrará em vigor na data de sua publicação.</w:t>
      </w:r>
    </w:p>
    <w:p w14:paraId="56EA63F5" w14:textId="77777777" w:rsidR="00301CAA" w:rsidRDefault="00000000">
      <w:pPr>
        <w:spacing w:after="0"/>
      </w:pPr>
      <w:r>
        <w:rPr>
          <w:color w:val="000000"/>
        </w:rPr>
        <w:t xml:space="preserve">         GABINETE DO PREFEITO MUNICIPAL DE FARROUPILHA, RS, 17 de maio de 2024.</w:t>
      </w:r>
    </w:p>
    <w:p w14:paraId="7909896A" w14:textId="77777777" w:rsidR="00301CAA" w:rsidRDefault="00000000">
      <w:pPr>
        <w:spacing w:after="0"/>
      </w:pPr>
      <w:r>
        <w:br/>
      </w:r>
      <w:r>
        <w:rPr>
          <w:color w:val="000000"/>
        </w:rPr>
        <w:t xml:space="preserve"> </w:t>
      </w:r>
    </w:p>
    <w:p w14:paraId="7DE9986C" w14:textId="77777777" w:rsidR="00301CAA" w:rsidRDefault="00000000">
      <w:pPr>
        <w:spacing w:after="0"/>
        <w:jc w:val="center"/>
      </w:pPr>
      <w:r>
        <w:rPr>
          <w:color w:val="000000"/>
        </w:rPr>
        <w:t>FABIANO FELTRIN</w:t>
      </w:r>
      <w:r>
        <w:br/>
      </w:r>
      <w:r>
        <w:rPr>
          <w:color w:val="000000"/>
        </w:rPr>
        <w:t>Prefeito Municipal</w:t>
      </w:r>
    </w:p>
    <w:p w14:paraId="05895D40" w14:textId="77777777" w:rsidR="00301CAA" w:rsidRDefault="00000000">
      <w:pPr>
        <w:spacing w:after="0"/>
      </w:pPr>
      <w:r>
        <w:br w:type="page"/>
      </w:r>
    </w:p>
    <w:p w14:paraId="01CB1707" w14:textId="77777777" w:rsidR="00301CAA" w:rsidRDefault="00301CAA">
      <w:pPr>
        <w:spacing w:after="0"/>
        <w:jc w:val="center"/>
      </w:pPr>
    </w:p>
    <w:p w14:paraId="673F128D" w14:textId="77777777" w:rsidR="00301CAA" w:rsidRDefault="00000000">
      <w:pPr>
        <w:spacing w:after="0"/>
        <w:jc w:val="center"/>
      </w:pPr>
      <w:r>
        <w:rPr>
          <w:b/>
          <w:color w:val="000000"/>
        </w:rPr>
        <w:t>JUSTIFICATIVA</w:t>
      </w:r>
    </w:p>
    <w:p w14:paraId="79B78F1A" w14:textId="77777777" w:rsidR="00301CAA" w:rsidRDefault="00301CAA">
      <w:pPr>
        <w:spacing w:after="0"/>
        <w:jc w:val="both"/>
      </w:pPr>
    </w:p>
    <w:p w14:paraId="11F9CE29" w14:textId="77777777" w:rsidR="00301CAA" w:rsidRDefault="00000000">
      <w:pPr>
        <w:spacing w:after="0"/>
        <w:jc w:val="both"/>
      </w:pPr>
      <w:r>
        <w:rPr>
          <w:color w:val="000000"/>
        </w:rPr>
        <w:t xml:space="preserve">         Senhor Presidente,</w:t>
      </w:r>
    </w:p>
    <w:p w14:paraId="3766BC28" w14:textId="77777777" w:rsidR="00301CAA" w:rsidRDefault="00000000">
      <w:pPr>
        <w:spacing w:after="0"/>
        <w:jc w:val="both"/>
      </w:pPr>
      <w:r>
        <w:br/>
      </w:r>
      <w:r>
        <w:rPr>
          <w:color w:val="000000"/>
        </w:rPr>
        <w:t xml:space="preserve">         Senhores Vereadores:</w:t>
      </w:r>
    </w:p>
    <w:p w14:paraId="7B4D2C62" w14:textId="77777777" w:rsidR="00301CAA" w:rsidRDefault="00000000">
      <w:pPr>
        <w:spacing w:after="0"/>
        <w:jc w:val="both"/>
      </w:pPr>
      <w:r>
        <w:rPr>
          <w:color w:val="000000"/>
        </w:rPr>
        <w:t xml:space="preserve"> </w:t>
      </w:r>
    </w:p>
    <w:p w14:paraId="5AACB458" w14:textId="77777777" w:rsidR="00301CAA" w:rsidRDefault="00000000">
      <w:pPr>
        <w:spacing w:after="0"/>
        <w:jc w:val="both"/>
      </w:pPr>
      <w:r>
        <w:rPr>
          <w:color w:val="000000"/>
        </w:rPr>
        <w:t xml:space="preserve">         Ao cumprimentarmos os Eminentes Parlamenteares, tomamos a iniciativa de submeter à elevada apreciação de Vossas Excelências, Projeto de Lei que dispõe sobre a prorrogação de contratos por tempo determinado.</w:t>
      </w:r>
    </w:p>
    <w:p w14:paraId="2E8F80D7" w14:textId="77777777" w:rsidR="00301CAA" w:rsidRDefault="00000000">
      <w:pPr>
        <w:spacing w:after="0"/>
        <w:jc w:val="both"/>
      </w:pPr>
      <w:r>
        <w:rPr>
          <w:color w:val="000000"/>
        </w:rPr>
        <w:t xml:space="preserve">         A contratação temporária de pessoal é um instrumento que deve ser utilizado enquanto perdurar a situação emergencial que demandou a contratação, com prazos determinados compatíveis com a necessidade do serviço.</w:t>
      </w:r>
      <w:r>
        <w:br/>
      </w:r>
      <w:r>
        <w:rPr>
          <w:color w:val="000000"/>
        </w:rPr>
        <w:t xml:space="preserve">         Na esfera federal, a Lei nº 8.745/1993 disciplina a contratação temporária de pessoal e os prazos máximos variam de acordo com a necessidade do serviço, variando de seis meses a quatro anos, podendo haver prorrogação dos prazos iniciais desde que respeitado os limites estabelecidos na própria lei.</w:t>
      </w:r>
      <w:r>
        <w:br/>
      </w:r>
      <w:r>
        <w:rPr>
          <w:color w:val="000000"/>
        </w:rPr>
        <w:t xml:space="preserve">         Neste diapasão, no âmbito dos estados e municípios, entende-se que o ente federativo deve estabelecer, por meio de lei, os casos de contratação por tempo determinado, almejando atender a eventual necessidade temporária de excepcional interesse público.</w:t>
      </w:r>
    </w:p>
    <w:p w14:paraId="524E8F06" w14:textId="77777777" w:rsidR="00301CAA" w:rsidRDefault="00000000">
      <w:pPr>
        <w:spacing w:after="0"/>
        <w:jc w:val="both"/>
      </w:pPr>
      <w:r>
        <w:rPr>
          <w:color w:val="000000"/>
        </w:rPr>
        <w:t xml:space="preserve">         No tocante ao tempo máximo de duração dos contratos deve a lei se guiar pelo princípio da razoabilidade, para permitir lapso temporal suficiente para resguardar o atendimento ao interesse público excepcional emergente.</w:t>
      </w:r>
    </w:p>
    <w:p w14:paraId="2AD1A7A2" w14:textId="77777777" w:rsidR="00301CAA" w:rsidRDefault="00000000">
      <w:pPr>
        <w:spacing w:after="0"/>
        <w:jc w:val="both"/>
      </w:pPr>
      <w:r>
        <w:rPr>
          <w:color w:val="000000"/>
        </w:rPr>
        <w:t xml:space="preserve">         Com amparo nas premissas legais e observado o interesse público e o princípio da eficiência, com o presente projeto de lei buscamos obter autorização legal para realizar a prorrogação do prazo de vigência dos contratos por tempo determinado de que trata a Lei Municipal nº 4.770, de 27-10-2022, nas atividades relacionadas.</w:t>
      </w:r>
    </w:p>
    <w:p w14:paraId="4818AC25" w14:textId="77777777" w:rsidR="00301CAA" w:rsidRDefault="00000000">
      <w:pPr>
        <w:spacing w:after="0"/>
        <w:jc w:val="both"/>
      </w:pPr>
      <w:r>
        <w:rPr>
          <w:color w:val="000000"/>
        </w:rPr>
        <w:t xml:space="preserve">         A Secretaria Municipal de Urbanismo e Meio Ambiente, em razão das chuvas intensas, ampliou significativamente seu volume de trabalho com a elaboração de projetos, fiscalização de obras, vistorias e apoio a Defesa Civil, ressaltando-se que tão logo sejam concluídas as empreitadas, a demanda de serviços retornará ao normal. Sem descurar que, embora altamente expressivas, são atividades que representam necessidades temporárias da administração pública, não se justificando a nomeação de engenheiros civis efetivos.</w:t>
      </w:r>
    </w:p>
    <w:p w14:paraId="7590ED6A" w14:textId="77777777" w:rsidR="00301CAA" w:rsidRDefault="00000000">
      <w:pPr>
        <w:spacing w:after="0"/>
        <w:jc w:val="both"/>
      </w:pPr>
      <w:r>
        <w:rPr>
          <w:color w:val="000000"/>
        </w:rPr>
        <w:t xml:space="preserve">         Ademais, os cargos de designer gráfico e jornalista não estão previstos no quadro de provimento efetivo. Importante destacar sua importância no contexto do serviço público, sendo cabível, em médio prazo, a criação destes cargos e a realização de concurso público. No entanto, até a conclusão desses procedimentos, não pode a Administração e a sociedade prescindirem de tais atividades, razão pela qual, também aqui, a única alternativa é a prorrogação dos contratos.</w:t>
      </w:r>
    </w:p>
    <w:p w14:paraId="53F103E0" w14:textId="77777777" w:rsidR="00301CAA" w:rsidRDefault="00000000">
      <w:pPr>
        <w:spacing w:after="0"/>
        <w:jc w:val="both"/>
      </w:pPr>
      <w:r>
        <w:rPr>
          <w:color w:val="000000"/>
        </w:rPr>
        <w:t xml:space="preserve">       Sopesadas todas essas questões, a autorização solicitada encontra-se alinhada com a jurisprudência, doutrina e legislação que rege o tema, restando claro nas razões de fato que se faz necessária a prorrogação em vista estar configurado relevante interesse público e a necessidade de garantir a eficiência na continuidade de serviços em andamento através da manutenção destes contratos temporários, nos moldes do art. 37, IX, da Constituição Federal.</w:t>
      </w:r>
      <w:r>
        <w:rPr>
          <w:rFonts w:ascii="Times New Roman" w:hAnsi="Times New Roman"/>
          <w:color w:val="000000"/>
          <w:sz w:val="22"/>
        </w:rPr>
        <w:t xml:space="preserve"> </w:t>
      </w:r>
    </w:p>
    <w:p w14:paraId="602E98B1" w14:textId="77777777" w:rsidR="00301CAA" w:rsidRDefault="00000000">
      <w:pPr>
        <w:spacing w:after="0"/>
        <w:jc w:val="both"/>
      </w:pPr>
      <w:r>
        <w:rPr>
          <w:color w:val="000000"/>
        </w:rPr>
        <w:t xml:space="preserve">         Em anexo, segue cópia do demonstrativo de impacto orçamentário e financeiro para correta avaliação e instrução do processo legislativo perante essa Casa.</w:t>
      </w:r>
    </w:p>
    <w:p w14:paraId="76A4A2DA" w14:textId="77777777" w:rsidR="00301CAA" w:rsidRDefault="00000000">
      <w:pPr>
        <w:spacing w:after="0"/>
        <w:jc w:val="both"/>
      </w:pPr>
      <w:r>
        <w:rPr>
          <w:color w:val="000000"/>
        </w:rPr>
        <w:lastRenderedPageBreak/>
        <w:t xml:space="preserve">         Portanto, considerando a necessidade de manutenção do atendimento qualificado à comunidade, solicitamos a apreciação e consequente aprovação do citado Projeto de Lei em regime de urgência, nos termos do art. 35 da Lei Orgânica Municipal.         </w:t>
      </w:r>
    </w:p>
    <w:p w14:paraId="25087C42" w14:textId="77777777" w:rsidR="00301CAA" w:rsidRDefault="00000000">
      <w:pPr>
        <w:spacing w:after="0"/>
      </w:pPr>
      <w:r>
        <w:rPr>
          <w:color w:val="000000"/>
        </w:rPr>
        <w:t xml:space="preserve">         GABINETE DO PREFEITO MUNICIPAL DE FARROUPILHA, RS, 17 de maio de 2024.</w:t>
      </w:r>
    </w:p>
    <w:p w14:paraId="5193BB94" w14:textId="77777777" w:rsidR="00301CAA" w:rsidRDefault="00000000">
      <w:pPr>
        <w:spacing w:after="0"/>
      </w:pPr>
      <w:r>
        <w:br/>
      </w:r>
      <w:r>
        <w:rPr>
          <w:color w:val="000000"/>
        </w:rPr>
        <w:t xml:space="preserve"> </w:t>
      </w:r>
    </w:p>
    <w:p w14:paraId="2B90012C" w14:textId="77777777" w:rsidR="00301CAA" w:rsidRDefault="00000000">
      <w:pPr>
        <w:spacing w:after="0"/>
        <w:jc w:val="center"/>
      </w:pPr>
      <w:r>
        <w:rPr>
          <w:color w:val="000000"/>
        </w:rPr>
        <w:t>FABIANO FELTRIN</w:t>
      </w:r>
      <w:r>
        <w:br/>
      </w:r>
      <w:r>
        <w:rPr>
          <w:color w:val="000000"/>
        </w:rPr>
        <w:t>Prefeito Municipal</w:t>
      </w:r>
    </w:p>
    <w:sectPr w:rsidR="00301CAA">
      <w:pgSz w:w="11907" w:h="16839" w:code="9"/>
      <w:pgMar w:top="3118" w:right="850" w:bottom="141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1242210">
    <w:abstractNumId w:val="1"/>
  </w:num>
  <w:num w:numId="2" w16cid:durableId="1174491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CAA"/>
    <w:rsid w:val="00301CAA"/>
    <w:rsid w:val="00CA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F5137"/>
  <w15:docId w15:val="{5DFB9BE7-C4A0-4279-B9C1-7CA7B8612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3277"/>
    <w:pPr>
      <w:spacing w:before="120" w:after="120" w:line="240" w:lineRule="auto"/>
    </w:pPr>
    <w:rPr>
      <w:rFonts w:ascii="Arial" w:hAnsi="Arial"/>
      <w:sz w:val="20"/>
      <w:szCs w:val="20"/>
      <w:lang w:val="pt-BR" w:eastAsia="pt-BR" w:bidi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41CD9"/>
  </w:style>
  <w:style w:type="character" w:customStyle="1" w:styleId="Ttulo1Char">
    <w:name w:val="Título 1 Char"/>
    <w:basedOn w:val="Fontepargpadro"/>
    <w:link w:val="Ttulo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Recuonormal">
    <w:name w:val="Normal Indent"/>
    <w:basedOn w:val="Normal"/>
    <w:uiPriority w:val="99"/>
    <w:unhideWhenUsed/>
    <w:rsid w:val="00841CD9"/>
    <w:pPr>
      <w:ind w:left="720"/>
    </w:pPr>
  </w:style>
  <w:style w:type="paragraph" w:styleId="Subttulo">
    <w:name w:val="Subtitle"/>
    <w:basedOn w:val="Normal"/>
    <w:next w:val="Normal"/>
    <w:link w:val="Subttulo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Ttulo">
    <w:name w:val="Title"/>
    <w:basedOn w:val="Normal"/>
    <w:next w:val="Normal"/>
    <w:link w:val="TtuloChar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nfase">
    <w:name w:val="Emphasis"/>
    <w:basedOn w:val="Fontepargpadro"/>
    <w:uiPriority w:val="20"/>
    <w:qFormat/>
    <w:rsid w:val="00D1197D"/>
    <w:rPr>
      <w:i/>
      <w:iCs/>
    </w:rPr>
  </w:style>
  <w:style w:type="character" w:styleId="Hyperlink">
    <w:name w:val="Hyperlink"/>
    <w:basedOn w:val="Fontepargpadro"/>
    <w:uiPriority w:val="99"/>
    <w:unhideWhenUsed/>
    <w:rPr>
      <w:color w:val="0563C1" w:themeColor="hyperlink"/>
      <w:u w:val="single"/>
    </w:rPr>
  </w:style>
  <w:style w:type="table" w:styleId="Tabelacomgrade">
    <w:name w:val="Table Grid"/>
    <w:basedOn w:val="Tabela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egenda">
    <w:name w:val="caption"/>
    <w:basedOn w:val="Normal"/>
    <w:next w:val="Normal"/>
    <w:uiPriority w:val="35"/>
    <w:semiHidden/>
    <w:unhideWhenUsed/>
    <w:qFormat/>
    <w:rsid w:val="007109C0"/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709</Words>
  <Characters>3831</Characters>
  <Application>Microsoft Office Word</Application>
  <DocSecurity>0</DocSecurity>
  <Lines>31</Lines>
  <Paragraphs>9</Paragraphs>
  <ScaleCrop>false</ScaleCrop>
  <Company/>
  <LinksUpToDate>false</LinksUpToDate>
  <CharactersWithSpaces>4531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Maiara Piccoli</dc:creator>
  <cp:lastModifiedBy>Maiara Piccoli</cp:lastModifiedBy>
  <cp:revision>2</cp:revision>
  <dcterms:created xsi:type="dcterms:W3CDTF">2024-05-17T13:41:00Z</dcterms:created>
  <dcterms:modified xsi:type="dcterms:W3CDTF">2024-05-17T13:41:00Z</dcterms:modified>
</cp:coreProperties>
</file>