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3D4B" w14:textId="77777777" w:rsidR="00A11073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3, DE 01 DE MARÇO DE 2024.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729"/>
      </w:tblGrid>
      <w:tr w:rsidR="00A11073" w14:paraId="5FECCBE8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312E" w14:textId="77777777" w:rsidR="00A11073" w:rsidRDefault="00A11073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35767" w14:textId="77777777" w:rsidR="00A11073" w:rsidRDefault="00000000">
            <w:pPr>
              <w:spacing w:after="0"/>
              <w:jc w:val="right"/>
            </w:pPr>
            <w:r>
              <w:rPr>
                <w:color w:val="000000"/>
              </w:rPr>
              <w:t>Altera a Lei Municipal nº 4.881, de 02-01-2024.</w:t>
            </w:r>
          </w:p>
        </w:tc>
      </w:tr>
    </w:tbl>
    <w:p w14:paraId="1A575F2F" w14:textId="77777777" w:rsidR="00A11073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RS, no uso das atribuições que lhe confere Lei, apresenta o seguinte Projeto de Lei:</w:t>
      </w:r>
    </w:p>
    <w:p w14:paraId="24EB4C6B" w14:textId="77777777" w:rsidR="00A11073" w:rsidRDefault="00000000">
      <w:pPr>
        <w:spacing w:after="0"/>
        <w:jc w:val="both"/>
      </w:pPr>
      <w:r>
        <w:rPr>
          <w:color w:val="000000"/>
        </w:rPr>
        <w:t xml:space="preserve">         Art. 1º Ficam incluídos no art. 174 da Lei Municipal nº 4.881, de 02-01-2024, os §§ 1º e 2º, com a seguinte redação:</w:t>
      </w:r>
    </w:p>
    <w:p w14:paraId="71DF5D24" w14:textId="65318944" w:rsidR="00A11073" w:rsidRPr="006A5858" w:rsidRDefault="00000000" w:rsidP="006A5858">
      <w:pPr>
        <w:spacing w:after="0"/>
        <w:ind w:left="1134"/>
        <w:jc w:val="both"/>
      </w:pPr>
      <w:r w:rsidRPr="006A5858">
        <w:t>"Art. 174. (...)</w:t>
      </w:r>
    </w:p>
    <w:p w14:paraId="210517BB" w14:textId="7B22AFA2" w:rsidR="00A11073" w:rsidRPr="006A5858" w:rsidRDefault="00000000" w:rsidP="006A5858">
      <w:pPr>
        <w:spacing w:after="0"/>
        <w:ind w:left="1134"/>
        <w:jc w:val="both"/>
      </w:pPr>
      <w:hyperlink r:id="rId5" w:anchor="442576">
        <w:r w:rsidRPr="006A5858">
          <w:t>§ 1º</w:t>
        </w:r>
      </w:hyperlink>
      <w:r w:rsidR="006A5858">
        <w:t xml:space="preserve"> </w:t>
      </w:r>
      <w:r w:rsidRPr="006A5858">
        <w:t>Parâmetros Urbanísticos - PU fornecidos pelo Município com base na Lei Municipal nº 4.176, de 26-11-2015, decorrentes de processos administrativos iniciados antes da vigência desta Lei, poderão, mediante expresso pedido do interessado, ser utilizados em processo de aprovação de projetos iniciados a partir da vigência desta Lei, sendo que, neste caso, todo o processo de aprovação de projeto seguirá as normas da Lei Municipal nº 4.176, de 26-11-2015.</w:t>
      </w:r>
    </w:p>
    <w:p w14:paraId="5B6C18E7" w14:textId="031070B0" w:rsidR="00A11073" w:rsidRPr="006A5858" w:rsidRDefault="00000000" w:rsidP="006A5858">
      <w:pPr>
        <w:spacing w:after="0"/>
        <w:ind w:left="1134"/>
        <w:jc w:val="both"/>
      </w:pPr>
      <w:hyperlink r:id="rId6" w:anchor="442576">
        <w:r w:rsidRPr="006A5858">
          <w:t>§ 2º</w:t>
        </w:r>
      </w:hyperlink>
      <w:r w:rsidR="006A5858">
        <w:t xml:space="preserve"> </w:t>
      </w:r>
      <w:r w:rsidRPr="006A5858">
        <w:t>O prazo máximo para o interessado iniciar o processo de aprovação de projeto com utilização de Parâmetros Urbanísticos - PU fornecidos nos termos do § 1º deste artigo, é 3</w:t>
      </w:r>
      <w:r w:rsidR="00C72950">
        <w:t>1</w:t>
      </w:r>
      <w:r w:rsidRPr="006A5858">
        <w:t>-05-2024." (NR)</w:t>
      </w:r>
    </w:p>
    <w:p w14:paraId="5D044A0E" w14:textId="77777777" w:rsidR="00A11073" w:rsidRDefault="00000000">
      <w:pPr>
        <w:spacing w:after="0"/>
      </w:pPr>
      <w:r>
        <w:rPr>
          <w:color w:val="000000"/>
        </w:rPr>
        <w:t xml:space="preserve">         Art. 2º Esta Lei entrará em vigor na data de sua publicação.</w:t>
      </w:r>
    </w:p>
    <w:p w14:paraId="0899E9C2" w14:textId="77777777" w:rsidR="00A11073" w:rsidRDefault="00000000">
      <w:pPr>
        <w:spacing w:after="0"/>
      </w:pPr>
      <w:r>
        <w:rPr>
          <w:color w:val="000000"/>
        </w:rPr>
        <w:t xml:space="preserve">         GABINETE DO PREFEITO MUNICIPAL DE FARROUPILHA, RS, 01 de março de 2024.</w:t>
      </w:r>
    </w:p>
    <w:p w14:paraId="13A975D2" w14:textId="77777777" w:rsidR="00A11073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6719B18F" w14:textId="77777777" w:rsidR="00A1107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5FBDA499" w14:textId="77777777" w:rsidR="00A11073" w:rsidRDefault="00000000">
      <w:pPr>
        <w:spacing w:after="0"/>
      </w:pPr>
      <w:r>
        <w:br w:type="page"/>
      </w:r>
    </w:p>
    <w:p w14:paraId="09605FC5" w14:textId="77777777" w:rsidR="00A11073" w:rsidRDefault="00A11073">
      <w:pPr>
        <w:spacing w:after="0"/>
        <w:jc w:val="center"/>
      </w:pPr>
    </w:p>
    <w:p w14:paraId="5146C868" w14:textId="4DE511EB" w:rsidR="00A11073" w:rsidRDefault="00000000">
      <w:pPr>
        <w:spacing w:after="0"/>
        <w:jc w:val="center"/>
      </w:pPr>
      <w:r>
        <w:rPr>
          <w:b/>
          <w:color w:val="000000"/>
        </w:rPr>
        <w:t>JUSTIFICATIVA</w:t>
      </w:r>
    </w:p>
    <w:p w14:paraId="23830E55" w14:textId="77777777" w:rsidR="00A11073" w:rsidRDefault="00A11073">
      <w:pPr>
        <w:spacing w:after="0"/>
        <w:jc w:val="center"/>
      </w:pPr>
    </w:p>
    <w:p w14:paraId="75C99078" w14:textId="77777777" w:rsidR="00A11073" w:rsidRDefault="00000000">
      <w:r>
        <w:rPr>
          <w:color w:val="000000"/>
        </w:rPr>
        <w:t xml:space="preserve">         Senhor Presidente,</w:t>
      </w:r>
      <w:r>
        <w:br/>
      </w:r>
      <w:r>
        <w:rPr>
          <w:color w:val="000000"/>
        </w:rPr>
        <w:t xml:space="preserve">         Senhores Vereadores:</w:t>
      </w:r>
    </w:p>
    <w:p w14:paraId="50B83145" w14:textId="77777777" w:rsidR="00A11073" w:rsidRDefault="00A11073">
      <w:pPr>
        <w:spacing w:after="0"/>
      </w:pPr>
    </w:p>
    <w:p w14:paraId="454710A3" w14:textId="77777777" w:rsidR="00A11073" w:rsidRDefault="00000000">
      <w:pPr>
        <w:spacing w:after="0"/>
        <w:jc w:val="both"/>
      </w:pPr>
      <w:r>
        <w:rPr>
          <w:color w:val="000000"/>
        </w:rPr>
        <w:t xml:space="preserve">         Ao saudarmos os Eminentes Membros do Poder Legislativo Municipal, tomamos a liberdade de submeter à elevada apreciação dessa Casa, Projeto de Lei que altera a Lei Municipal nº 4.881, de 02-01-2024.</w:t>
      </w:r>
    </w:p>
    <w:p w14:paraId="52561E9F" w14:textId="77777777" w:rsidR="00A11073" w:rsidRDefault="00000000">
      <w:pPr>
        <w:spacing w:after="0"/>
        <w:jc w:val="both"/>
      </w:pPr>
      <w:r>
        <w:rPr>
          <w:color w:val="000000"/>
        </w:rPr>
        <w:t xml:space="preserve">         O artigo 174 da Lei Municipal nº 4.881/2024 refere que “processos administrativos protocolizados anteriormente à data de entrada em vigor desta Lei serão examinados de acordo com a legislação vigente à época de seu protocolo, facultado ao requerente a opção pela análise com base nesta Lei”.</w:t>
      </w:r>
    </w:p>
    <w:p w14:paraId="4CE198B2" w14:textId="77777777" w:rsidR="00A11073" w:rsidRDefault="00000000">
      <w:pPr>
        <w:spacing w:after="0"/>
        <w:jc w:val="both"/>
      </w:pPr>
      <w:r>
        <w:rPr>
          <w:color w:val="000000"/>
        </w:rPr>
        <w:t xml:space="preserve">         Considerando que para abertura do processo de aprovação de projeto é necessária prévia emissão de Parâmetros Urbanísticos – PU e que o mesmo não possui um prazo de validade determinado, se faz necessária a alteração legal ora proposta.</w:t>
      </w:r>
    </w:p>
    <w:p w14:paraId="05ABC3D4" w14:textId="4334E9FB" w:rsidR="00A11073" w:rsidRDefault="00000000">
      <w:pPr>
        <w:spacing w:after="0"/>
        <w:jc w:val="both"/>
      </w:pPr>
      <w:r>
        <w:rPr>
          <w:color w:val="000000"/>
        </w:rPr>
        <w:t xml:space="preserve">         Destarte, os Parâmetros Urbanísticos - PU fornecidos pelo Município com base na Lei Municipal nº 4.176, de 26-11-2015, decorrentes de processos administrativos iniciados antes da vigência do novo PDDTI, poderão, até a data de 3</w:t>
      </w:r>
      <w:r w:rsidR="00C72950">
        <w:rPr>
          <w:color w:val="000000"/>
        </w:rPr>
        <w:t>1</w:t>
      </w:r>
      <w:r>
        <w:rPr>
          <w:color w:val="000000"/>
        </w:rPr>
        <w:t>-0</w:t>
      </w:r>
      <w:r w:rsidR="00C72950">
        <w:rPr>
          <w:color w:val="000000"/>
        </w:rPr>
        <w:t>5</w:t>
      </w:r>
      <w:r>
        <w:rPr>
          <w:color w:val="000000"/>
        </w:rPr>
        <w:t>-2024, mediante expresso pedido do interessado, ser utilizados em processos de aprovação de projetos iniciados a partir da vigência da Lei Municipal nº 4.881, de 02-01-2024, sendo que, neste caso, todo o processo de aprovação de projeto seguirá as normas da Lei Municipal nº 4.176, de 26-11-2015.</w:t>
      </w:r>
    </w:p>
    <w:p w14:paraId="2984435B" w14:textId="77777777" w:rsidR="00A11073" w:rsidRDefault="00000000">
      <w:pPr>
        <w:spacing w:after="0"/>
        <w:jc w:val="both"/>
      </w:pPr>
      <w:r>
        <w:rPr>
          <w:color w:val="000000"/>
        </w:rPr>
        <w:t xml:space="preserve">         Assim sendo, na certeza da análise favorável dos Senhores Vereadores, solicitamos a aprovação do presente Projeto de Lei.</w:t>
      </w:r>
    </w:p>
    <w:p w14:paraId="5218BB65" w14:textId="77777777" w:rsidR="00A11073" w:rsidRDefault="00000000">
      <w:pPr>
        <w:spacing w:after="0"/>
      </w:pPr>
      <w:r>
        <w:rPr>
          <w:color w:val="000000"/>
        </w:rPr>
        <w:t xml:space="preserve">         GABINETE DO PREFEITO MUNICIPAL DE FARROUPILHA, RS, 01 de março de 2024.</w:t>
      </w:r>
    </w:p>
    <w:p w14:paraId="19D9FA85" w14:textId="77777777" w:rsidR="00A11073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5A6C7836" w14:textId="77777777" w:rsidR="00A1107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A11073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97432">
    <w:abstractNumId w:val="1"/>
  </w:num>
  <w:num w:numId="2" w16cid:durableId="36949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73"/>
    <w:rsid w:val="006A5858"/>
    <w:rsid w:val="0079591B"/>
    <w:rsid w:val="00A11073"/>
    <w:rsid w:val="00C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9288"/>
  <w15:docId w15:val="{19F77BF2-71CC-4472-96C3-7711569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acessos/consolida/lei/TPyzgWxCkGuZkY2.html?timeline=01/03/2024&amp;origem=62083" TargetMode="External"/><Relationship Id="rId5" Type="http://schemas.openxmlformats.org/officeDocument/2006/relationships/hyperlink" Target="/acessos/consolida/lei/TPyzgWxCkGuZkY2.html?timeline=01/03/2024&amp;origem=62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4</cp:revision>
  <dcterms:created xsi:type="dcterms:W3CDTF">2024-03-01T12:56:00Z</dcterms:created>
  <dcterms:modified xsi:type="dcterms:W3CDTF">2024-03-01T13:43:00Z</dcterms:modified>
</cp:coreProperties>
</file>