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56E" w14:textId="77777777" w:rsidR="006D7BF5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57, DE 14 DE NOVEMBRO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9"/>
        <w:gridCol w:w="4837"/>
      </w:tblGrid>
      <w:tr w:rsidR="006D7BF5" w14:paraId="587107E1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A8D3" w14:textId="77777777" w:rsidR="006D7BF5" w:rsidRDefault="006D7BF5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D74A8" w14:textId="77777777" w:rsidR="006D7BF5" w:rsidRDefault="00000000">
            <w:pPr>
              <w:spacing w:after="0"/>
              <w:jc w:val="both"/>
            </w:pPr>
            <w:r>
              <w:rPr>
                <w:color w:val="000000"/>
              </w:rPr>
              <w:t>Dispõe sobre as Comissões Internas de Prevenção de Acidentes e Violência Escolar - CIPAVE - no âmbito da rede pública municipal de ensino.</w:t>
            </w:r>
          </w:p>
        </w:tc>
      </w:tr>
    </w:tbl>
    <w:p w14:paraId="03481B15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 RS,</w:t>
      </w:r>
      <w:r>
        <w:rPr>
          <w:color w:val="000000"/>
        </w:rPr>
        <w:t xml:space="preserve"> no uso das atribuições que lhe confere a Lei, apresenta o seguinte Projeto de Lei:</w:t>
      </w:r>
    </w:p>
    <w:p w14:paraId="0043AE07" w14:textId="7CDBD5D9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Art. 1º Poderão ser instituídas, nas escolas da rede pública municipal de ensino, as Comissões Internas de Prevenção de Acidentes e Violência Escolar - CIPAVE.</w:t>
      </w:r>
    </w:p>
    <w:p w14:paraId="3F77FB44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Art. 2º Compete às Comissões instituídas por esta Lei:</w:t>
      </w:r>
    </w:p>
    <w:p w14:paraId="78EF3D6E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identificar</w:t>
      </w:r>
      <w:proofErr w:type="gramEnd"/>
      <w:r>
        <w:rPr>
          <w:color w:val="000000"/>
        </w:rPr>
        <w:t xml:space="preserve"> os locais de risco de acidentes e violências ocorridos no âmbito escolar e arredores, fazendo mapeamento dos mesmos e comunicando-o às autoridades competentes; </w:t>
      </w:r>
    </w:p>
    <w:p w14:paraId="0D149DD3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definir</w:t>
      </w:r>
      <w:proofErr w:type="gramEnd"/>
      <w:r>
        <w:rPr>
          <w:color w:val="000000"/>
        </w:rPr>
        <w:t xml:space="preserve"> a frequência e a gravidade dos acidentes e violências ocorridos na comunidade escolar;</w:t>
      </w:r>
    </w:p>
    <w:p w14:paraId="6AF75AAD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III - averiguar circunstâncias e causas de acidentes e violência na escola;</w:t>
      </w:r>
    </w:p>
    <w:p w14:paraId="2E5E9370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IV - </w:t>
      </w:r>
      <w:proofErr w:type="gramStart"/>
      <w:r>
        <w:rPr>
          <w:color w:val="000000"/>
        </w:rPr>
        <w:t>planejar e recomendar</w:t>
      </w:r>
      <w:proofErr w:type="gramEnd"/>
      <w:r>
        <w:rPr>
          <w:color w:val="000000"/>
        </w:rPr>
        <w:t xml:space="preserve"> medidas de prevenção dos acidentes e violências e acompanhar a sua execução;</w:t>
      </w:r>
    </w:p>
    <w:p w14:paraId="7D4AFB70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V - </w:t>
      </w:r>
      <w:proofErr w:type="gramStart"/>
      <w:r>
        <w:rPr>
          <w:color w:val="000000"/>
        </w:rPr>
        <w:t>estimular</w:t>
      </w:r>
      <w:proofErr w:type="gramEnd"/>
      <w:r>
        <w:rPr>
          <w:color w:val="000000"/>
        </w:rPr>
        <w:t xml:space="preserve"> o interesse em segurança na comunidade escolar;</w:t>
      </w:r>
    </w:p>
    <w:p w14:paraId="409CEA07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VI - </w:t>
      </w:r>
      <w:proofErr w:type="gramStart"/>
      <w:r>
        <w:rPr>
          <w:color w:val="000000"/>
        </w:rPr>
        <w:t>colaborar</w:t>
      </w:r>
      <w:proofErr w:type="gramEnd"/>
      <w:r>
        <w:rPr>
          <w:color w:val="000000"/>
        </w:rPr>
        <w:t xml:space="preserve"> com a fiscalização e observância dos regulamentos e instruções relativas à limpeza e à conservação do prédio, das instalações e dos equipamentos.</w:t>
      </w:r>
    </w:p>
    <w:p w14:paraId="5ECAEF93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Art. 3º A CIPAVE será composta por representantes dos alunos, pais, professores, funcionários e direção da escola, respeitada a pluralidade, estando previsto um suplente para cada um dos titulares. </w:t>
      </w:r>
    </w:p>
    <w:p w14:paraId="2A55BCDC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§ 1º A CIPAVE deliberará, independentemente de </w:t>
      </w:r>
      <w:proofErr w:type="spellStart"/>
      <w:r>
        <w:rPr>
          <w:color w:val="000000"/>
        </w:rPr>
        <w:t>quorum</w:t>
      </w:r>
      <w:proofErr w:type="spellEnd"/>
      <w:r>
        <w:rPr>
          <w:color w:val="000000"/>
        </w:rPr>
        <w:t xml:space="preserve"> mínimo, acerca das demandas que lhe compete, devendo, no entanto, seus representantes zelarem pela participação de todos os seus membros.</w:t>
      </w:r>
    </w:p>
    <w:p w14:paraId="363B1153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§ 2º Será eleito, dentre os membros da CIPAVE, um presidente, um vice-presidente e um secretário, sendo os demais considerados membros efetivos, com mandato igual ao da gestão dos diretores.</w:t>
      </w:r>
    </w:p>
    <w:p w14:paraId="131468FC" w14:textId="0E44EEC6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Art. 4º O Poder Executivo regulamentará, no que couber, a presente Lei.</w:t>
      </w:r>
    </w:p>
    <w:p w14:paraId="110C3822" w14:textId="77777777" w:rsidR="006D7BF5" w:rsidRDefault="00000000" w:rsidP="0061618D">
      <w:pPr>
        <w:spacing w:after="0"/>
        <w:jc w:val="both"/>
      </w:pPr>
      <w:r>
        <w:rPr>
          <w:color w:val="000000"/>
        </w:rPr>
        <w:t xml:space="preserve">         Art. 5º Esta Lei entra em vigor na data de sua publicação.</w:t>
      </w:r>
    </w:p>
    <w:p w14:paraId="1CD226C1" w14:textId="77777777" w:rsidR="006D7BF5" w:rsidRDefault="00000000" w:rsidP="0061618D">
      <w:pPr>
        <w:spacing w:after="0"/>
        <w:ind w:firstLine="567"/>
        <w:jc w:val="both"/>
      </w:pPr>
      <w:r>
        <w:rPr>
          <w:color w:val="000000"/>
        </w:rPr>
        <w:t>GABINETE DO PREFEITO MUNICIPAL DE FARROUPILHA, RS, 14 de novembro de 2023.</w:t>
      </w:r>
    </w:p>
    <w:p w14:paraId="452568A5" w14:textId="77777777" w:rsidR="006D7BF5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472C5410" w14:textId="77777777" w:rsidR="006D7BF5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0AA1C6A7" w14:textId="77777777" w:rsidR="006D7BF5" w:rsidRDefault="00000000">
      <w:pPr>
        <w:spacing w:after="0"/>
      </w:pPr>
      <w:r>
        <w:br w:type="page"/>
      </w:r>
    </w:p>
    <w:p w14:paraId="7B4EAA2A" w14:textId="77777777" w:rsidR="006D7BF5" w:rsidRDefault="00000000">
      <w:pPr>
        <w:spacing w:after="0"/>
        <w:jc w:val="center"/>
      </w:pPr>
      <w:r>
        <w:rPr>
          <w:b/>
          <w:color w:val="000000"/>
        </w:rPr>
        <w:lastRenderedPageBreak/>
        <w:t>J U S T I F I C A T I V A</w:t>
      </w:r>
    </w:p>
    <w:p w14:paraId="13E301A0" w14:textId="77777777" w:rsidR="006D7BF5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06C20E0D" w14:textId="77777777" w:rsidR="006D7BF5" w:rsidRDefault="00000000" w:rsidP="0061618D">
      <w:pPr>
        <w:spacing w:after="0"/>
      </w:pPr>
      <w:r>
        <w:rPr>
          <w:color w:val="000000"/>
        </w:rPr>
        <w:t xml:space="preserve">         Senhor Presidente,</w:t>
      </w:r>
    </w:p>
    <w:p w14:paraId="25B211D4" w14:textId="77777777" w:rsidR="0061618D" w:rsidRDefault="00000000" w:rsidP="0061618D">
      <w:pPr>
        <w:spacing w:after="0"/>
        <w:rPr>
          <w:color w:val="000000"/>
        </w:rPr>
      </w:pPr>
      <w:r>
        <w:rPr>
          <w:color w:val="000000"/>
        </w:rPr>
        <w:t xml:space="preserve">         Senhores vereadores:</w:t>
      </w:r>
    </w:p>
    <w:p w14:paraId="5DA1C1AB" w14:textId="3EFDB268" w:rsidR="006D7BF5" w:rsidRDefault="00000000" w:rsidP="0061618D">
      <w:pPr>
        <w:spacing w:after="0"/>
      </w:pPr>
      <w:r>
        <w:br/>
      </w:r>
      <w:r>
        <w:rPr>
          <w:color w:val="000000"/>
        </w:rPr>
        <w:t xml:space="preserve"> </w:t>
      </w:r>
    </w:p>
    <w:p w14:paraId="73EABA8D" w14:textId="0F039CA6" w:rsidR="0061618D" w:rsidRPr="00330C53" w:rsidRDefault="00000000" w:rsidP="00330C53">
      <w:pPr>
        <w:spacing w:before="0" w:after="0"/>
        <w:jc w:val="both"/>
      </w:pPr>
      <w:r w:rsidRPr="00330C53">
        <w:t xml:space="preserve">         Cumprimentamos os Senhores Membros do Poder Legislativo Municipal, oportunidade em que encaminhamos a essa Egrégia Câmara Municipal de Vereadores, Projeto de Lei que dispõe sobre as Comissões Internas de Prevenção de Acidentes e Violência Escolar - CIPAVE - no âmbito da rede pública municipal de ensino. </w:t>
      </w:r>
    </w:p>
    <w:p w14:paraId="5AB72470" w14:textId="77777777" w:rsidR="0061618D" w:rsidRPr="00330C53" w:rsidRDefault="0061618D" w:rsidP="00330C53">
      <w:pPr>
        <w:spacing w:before="0" w:after="0"/>
        <w:jc w:val="both"/>
      </w:pPr>
    </w:p>
    <w:p w14:paraId="66EC0790" w14:textId="77777777" w:rsidR="0061618D" w:rsidRPr="00330C53" w:rsidRDefault="00000000" w:rsidP="00330C53">
      <w:pPr>
        <w:spacing w:before="0" w:after="0"/>
        <w:jc w:val="both"/>
      </w:pPr>
      <w:r w:rsidRPr="00330C53">
        <w:t xml:space="preserve">         A CIPAVE teve origem na cidade de Caxias do Sul com o objetivo principal de trazer para o debate todos os envolvidos no processo educativo dos alunos das escolas municipais. A proposta inicial era de formar uma comissão interna na escola que debatesse as questões que preocupavam a comunidade escolar, como a violência e os acidentes envolvendo os estudantes.</w:t>
      </w:r>
    </w:p>
    <w:p w14:paraId="67FF8F9B" w14:textId="39F94CAA" w:rsidR="0061618D" w:rsidRPr="00330C53" w:rsidRDefault="00000000" w:rsidP="00330C53">
      <w:pPr>
        <w:spacing w:before="0" w:after="0"/>
        <w:jc w:val="both"/>
      </w:pPr>
      <w:r w:rsidRPr="00330C53">
        <w:br/>
        <w:t xml:space="preserve">         A partir destas comissões e suas constatações, nasceu também a necessidade de formar uma “rede de apoio às escolas” através de parcerias que as auxiliassem na resolução dos problemas, formando assim um grupo de apoio com a Polícia Civil, Brigada Militar, Corpo de Bombeiros, Conselho Tutelar, Polícia Federal e Ministério Público. Esses parceiros passaram a atuar junto às escolas através de palestras e ações concretas na resolução dos problemas que enfrentavam.</w:t>
      </w:r>
      <w:r w:rsidRPr="00330C53">
        <w:br/>
        <w:t xml:space="preserve">        </w:t>
      </w:r>
    </w:p>
    <w:p w14:paraId="0E55A540" w14:textId="77777777" w:rsidR="0061618D" w:rsidRPr="00330C53" w:rsidRDefault="00000000" w:rsidP="00330C53">
      <w:pPr>
        <w:spacing w:before="0" w:after="0"/>
        <w:jc w:val="both"/>
      </w:pPr>
      <w:r w:rsidRPr="00330C53">
        <w:t>Em junho de 2012, mais precisamente no dia 26, foi sancionada a Lei Estadual nº 14.030, que dispões sobre a criação das CIPAVE no âmbito da rede de ensino pública do Rio Grande do Sul.</w:t>
      </w:r>
    </w:p>
    <w:p w14:paraId="3306BAD6" w14:textId="579B0915" w:rsidR="0061618D" w:rsidRPr="00330C53" w:rsidRDefault="00000000" w:rsidP="00330C53">
      <w:pPr>
        <w:spacing w:before="0" w:after="0"/>
        <w:jc w:val="both"/>
      </w:pPr>
      <w:r w:rsidRPr="00330C53">
        <w:br/>
        <w:t xml:space="preserve">         Sabemos que atuar na prevenção e no combate aos acidentes escolares e à violência escolar é a tarefa mais importante, pois é nas escolas que estão sendo formados os cidadãos do futuro. Através da criação de uma Comissão em cada escola de nosso Município poderemos avançar na prevenção de acidentes e na violência escolar, utilizando de dados para serem aplicados </w:t>
      </w:r>
      <w:r w:rsidR="0061618D" w:rsidRPr="00330C53">
        <w:t>a</w:t>
      </w:r>
      <w:r w:rsidRPr="00330C53">
        <w:t xml:space="preserve"> situações que já ocorreram e prevenindo aquelas que poderão ocorrer, identificando situações de violência, acidentes e suas causas, definindo a frequência e a gravidade com que ocorrem, podendo planejar e recomendar formas de prevenção.</w:t>
      </w:r>
    </w:p>
    <w:p w14:paraId="1CE429F0" w14:textId="029BEE04" w:rsidR="006D7BF5" w:rsidRPr="00330C53" w:rsidRDefault="00000000" w:rsidP="00330C53">
      <w:pPr>
        <w:spacing w:before="0" w:after="0"/>
        <w:jc w:val="both"/>
      </w:pPr>
      <w:r w:rsidRPr="00330C53">
        <w:br/>
        <w:t xml:space="preserve">         Através deste programa, estar-se-á propiciando um canal direto de comunicação entre os alunos, a direção, professores e pais para que todos juntos somem esforços no sentido de transformar esta triste realidade, que muitas vezes reflete em elevados índices de evasão e repetência escolares, além de causar sérios danos psíquicos.</w:t>
      </w:r>
    </w:p>
    <w:p w14:paraId="5FF735B6" w14:textId="77777777" w:rsidR="0061618D" w:rsidRPr="00330C53" w:rsidRDefault="0061618D" w:rsidP="00330C53">
      <w:pPr>
        <w:spacing w:before="0" w:after="0"/>
        <w:jc w:val="both"/>
      </w:pPr>
    </w:p>
    <w:p w14:paraId="78299F65" w14:textId="77777777" w:rsidR="006D7BF5" w:rsidRDefault="00000000" w:rsidP="00330C53">
      <w:pPr>
        <w:spacing w:before="0" w:after="0"/>
        <w:jc w:val="both"/>
      </w:pPr>
      <w:r w:rsidRPr="00330C53">
        <w:t xml:space="preserve">         Assim sendo, submetemos o mencionado Projeto de Lei à elevada apreciação dos Senhores Vereadores, solicitando sua decorrente aprovação.</w:t>
      </w:r>
    </w:p>
    <w:p w14:paraId="18C1BD09" w14:textId="77777777" w:rsidR="00330C53" w:rsidRPr="00330C53" w:rsidRDefault="00330C53" w:rsidP="00330C53">
      <w:pPr>
        <w:spacing w:before="0" w:after="0"/>
        <w:jc w:val="both"/>
      </w:pPr>
    </w:p>
    <w:p w14:paraId="6FD4E345" w14:textId="77777777" w:rsidR="006D7BF5" w:rsidRPr="00330C53" w:rsidRDefault="00000000" w:rsidP="00330C53">
      <w:pPr>
        <w:spacing w:before="0" w:after="0"/>
        <w:jc w:val="both"/>
      </w:pPr>
      <w:r w:rsidRPr="00330C53">
        <w:t xml:space="preserve">         GABINETE DO PREFEITO MUNICIPAL DE FARROUPILHA, RS, 14 de novembro de 2023.</w:t>
      </w:r>
    </w:p>
    <w:p w14:paraId="551FB864" w14:textId="77777777" w:rsidR="006D7BF5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3CF1A494" w14:textId="77777777" w:rsidR="006D7BF5" w:rsidRDefault="00000000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6D7BF5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7854">
    <w:abstractNumId w:val="1"/>
  </w:num>
  <w:num w:numId="2" w16cid:durableId="206826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5"/>
    <w:rsid w:val="00330C53"/>
    <w:rsid w:val="0061618D"/>
    <w:rsid w:val="006D7BF5"/>
    <w:rsid w:val="00907C5E"/>
    <w:rsid w:val="00D80317"/>
    <w:rsid w:val="00E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19A1"/>
  <w15:docId w15:val="{FB9BE994-28B8-41BC-A481-20C1F08B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E05E-14AE-4E83-954D-555219A1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6</cp:revision>
  <cp:lastPrinted>2023-11-14T16:03:00Z</cp:lastPrinted>
  <dcterms:created xsi:type="dcterms:W3CDTF">2023-11-14T12:42:00Z</dcterms:created>
  <dcterms:modified xsi:type="dcterms:W3CDTF">2023-11-14T16:08:00Z</dcterms:modified>
</cp:coreProperties>
</file>