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1DC1" w14:textId="77777777" w:rsidR="00E10069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40, DE 05 DE OUTUBRO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6"/>
        <w:gridCol w:w="4810"/>
      </w:tblGrid>
      <w:tr w:rsidR="00E10069" w14:paraId="18419A8D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73E4" w14:textId="77777777" w:rsidR="00E10069" w:rsidRDefault="00E10069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D88E" w14:textId="77777777" w:rsidR="00E10069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4.641, de 21-01-2021.</w:t>
            </w:r>
          </w:p>
        </w:tc>
      </w:tr>
    </w:tbl>
    <w:p w14:paraId="27D2DA55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14:paraId="5F0EB0D0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Art. 1º A alínea "b" do art. 1º da Lei Municipal nº 4.641, de 21-01-2021, passa a vigorar com a seguinte redação:</w:t>
      </w:r>
    </w:p>
    <w:p w14:paraId="51A215C5" w14:textId="5C37DDE4" w:rsidR="00E10069" w:rsidRDefault="00000000" w:rsidP="0027003D">
      <w:pPr>
        <w:spacing w:after="0"/>
        <w:ind w:left="1134"/>
      </w:pPr>
      <w:r>
        <w:rPr>
          <w:color w:val="000000"/>
        </w:rPr>
        <w:t>"Art. 1º (...)</w:t>
      </w:r>
    </w:p>
    <w:p w14:paraId="522A0A38" w14:textId="5BE0DAD4" w:rsidR="00E10069" w:rsidRDefault="0027003D" w:rsidP="0027003D">
      <w:pPr>
        <w:spacing w:after="0"/>
        <w:ind w:left="1134"/>
      </w:pPr>
      <w:r>
        <w:rPr>
          <w:color w:val="000000"/>
        </w:rPr>
        <w:t>(</w:t>
      </w:r>
      <w:r w:rsidR="00000000">
        <w:rPr>
          <w:color w:val="000000"/>
        </w:rPr>
        <w:t>...)</w:t>
      </w:r>
    </w:p>
    <w:p w14:paraId="31D6F683" w14:textId="4DB60373" w:rsidR="00E10069" w:rsidRDefault="00000000" w:rsidP="0027003D">
      <w:pPr>
        <w:spacing w:after="0"/>
        <w:ind w:left="1134"/>
        <w:jc w:val="both"/>
      </w:pPr>
      <w:hyperlink r:id="rId5" w:anchor="430385">
        <w:r w:rsidRPr="0027003D">
          <w:t>b)</w:t>
        </w:r>
      </w:hyperlink>
      <w:r w:rsidR="0027003D">
        <w:t xml:space="preserve"> </w:t>
      </w:r>
      <w:r w:rsidRPr="0027003D">
        <w:t>I</w:t>
      </w:r>
      <w:r>
        <w:rPr>
          <w:color w:val="000000"/>
        </w:rPr>
        <w:t>mplantação do emissário da estação de tratamento de esgoto: área de 629,49 m², parte de uma área maior da Matrícula nº 25.494, situada à Rua Bernardo Sipp, Bairro Santa Rita, nesta cidade. Inicia-se a descrição deste perímetro no vértice D01 de coordenadas N: 6.769.504,891m e E: 467.447,382 m, deste, segue com azimute de 130°42'18" e distância de 21,08 m, até o vértice D02 definido pelas coordenadas N: 6.769.491,141 m e E: 467.463,365 m, deste, segue até o vértice D03 definido pelas coordenadas N: 6.769.482,530 m e E: 467.466,406 m, em arco de 9,58 m, com raio de 8,94 m; deste, segue com azimute de 193°33'22" e distância de 6,07 m, até o vértice D04 definido pelas coordenadas N: 6.769.476,624 m e E: 467.464,982 m, deste, segue com azimute de 201°01'59" e distância de 8,50 m, até o vértice D05 definido pelas coordenadas N: 6.769.468,687 m e E: 467.461,930 m, deste, segue até o vértice D06 definido pelas coordenadas N: 6.769.461,102 m e E: 467.462,525 m, em arco de 7,87 m, com raio de 8,83 m; deste, segue com azimute de 145°18'08" e distância de 3,43 m, até o vértice D07 definido pelas coordenadas N: 6.769.458,281 m e E: 467.464,479 m, deste, segue com azimute de 145°59'35" e distância de 13,15 m, até o vértice D08 definido pelas coordenadas N: 6.769.447,378 m e E: 467.471,834 m, deste, segue com azimute de 169°06'10" e distância de 145,31 m, até o vértice D09 definido pelas coordenadas N: 6.769.304,692 m e E: 467.499,304 m, deste, segue com azimute de 178°37'45" e distância de 12,20 m, até o vértice D10 definido pelas coordenadas N: 6.769.292,498 m e E: 467.499,596 m, deste, segue com azimute de 348°46'27" e distância de 156,17 m, até o vértice D11 definido pelas coordenadas N: 6.769.445,680 m e E: 467.469,194 m, deste, segue com azimute de 322°03'10" e distância de 13,62 m, até o vértice D12 definido pelas coordenadas N: 6.769.456,423 m e E: 467.460,816 m, deste, segue com azimute de 343°25'10" e distância de 8,57 m, até o vértice D13 definido pelas coordenadas N: 6.769.464,632 m e E: 467.458,372 m, deste, segue até o vértice D14 definido pelas coordenadas N: 6.769.468,402 m e E: 467.458,764 m, em arco de 3,82 m, com raio de 8,85 m; deste, segue com azimute de 17°06'49" e distância de 10,25 m, até o vértice D15 definido pelas coordenadas N: 6.769.478,199 m e E: 467.461,780 m, deste, segue com azimute de 5°12'38" e distância de 3,20 m, até o vértice D16 definido pelas coordenadas N: 6.769.481,390 m e E: 467.462,071 m, deste, segue até o vértice D17 definido pelas coordenadas N: 6.769.488,790 m e E: 467.459,888 m, em arco de 8,04 m, com raio de 8,07 m; deste, segue com azimute de 314°50'27" e distância de 9,69 m, até o vértice D18 definido pelas coordenadas N: 6.769.495,626 m e E: 467.453,015 m, deste, segue com azimute de 303°27'28" e distância de 12,53 m, até o vértice D19 definido pelas coordenadas N: 6.769.502,533 m e E: 467.442,562 m, deste, segue com azimute de 63°56'01" e distância de 5,37 m, até o vértice D01 definido pelas coordenadas N: 6.769.504,891 m e E: 467.447,382 m, ponto inicial da descrição deste perímetro." (NR)</w:t>
      </w:r>
    </w:p>
    <w:p w14:paraId="1EBBD636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27158832" w14:textId="77777777" w:rsidR="00E10069" w:rsidRDefault="00000000">
      <w:pPr>
        <w:spacing w:after="0"/>
      </w:pPr>
      <w:r>
        <w:rPr>
          <w:color w:val="000000"/>
        </w:rPr>
        <w:t xml:space="preserve">         GABINETE DO PREFEITO MUNICIPAL DE FARROUPILHA, RS, 05 de outubro de 2023.</w:t>
      </w:r>
    </w:p>
    <w:p w14:paraId="0016B0F2" w14:textId="77777777" w:rsidR="00E10069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018EF209" w14:textId="77777777" w:rsidR="00E10069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63E7E6A3" w14:textId="77777777" w:rsidR="00E10069" w:rsidRDefault="00000000">
      <w:pPr>
        <w:spacing w:after="0"/>
      </w:pPr>
      <w:r>
        <w:br w:type="page"/>
      </w:r>
    </w:p>
    <w:p w14:paraId="5287D884" w14:textId="77777777" w:rsidR="00E10069" w:rsidRDefault="00E10069">
      <w:pPr>
        <w:spacing w:after="0"/>
        <w:jc w:val="center"/>
      </w:pPr>
    </w:p>
    <w:p w14:paraId="408A324B" w14:textId="77777777" w:rsidR="00E10069" w:rsidRDefault="00000000">
      <w:pPr>
        <w:spacing w:after="0"/>
        <w:jc w:val="center"/>
      </w:pPr>
      <w:r>
        <w:rPr>
          <w:b/>
          <w:color w:val="000000"/>
        </w:rPr>
        <w:t xml:space="preserve">JUSTIFICATIVA </w:t>
      </w:r>
      <w:r>
        <w:br/>
      </w:r>
      <w:r>
        <w:rPr>
          <w:color w:val="000000"/>
        </w:rPr>
        <w:t xml:space="preserve"> </w:t>
      </w:r>
    </w:p>
    <w:p w14:paraId="10B84822" w14:textId="77777777" w:rsidR="00E10069" w:rsidRDefault="00000000" w:rsidP="0027003D">
      <w:pPr>
        <w:spacing w:after="0"/>
        <w:rPr>
          <w:color w:val="000000"/>
        </w:rPr>
      </w:pPr>
      <w:r>
        <w:rPr>
          <w:color w:val="000000"/>
        </w:rPr>
        <w:t xml:space="preserve">         Senhor Presidente,</w:t>
      </w:r>
    </w:p>
    <w:p w14:paraId="254A3022" w14:textId="77777777" w:rsidR="0027003D" w:rsidRDefault="0027003D" w:rsidP="0027003D">
      <w:pPr>
        <w:spacing w:after="0"/>
      </w:pPr>
    </w:p>
    <w:p w14:paraId="08B3EE83" w14:textId="77777777" w:rsidR="00E10069" w:rsidRDefault="00000000" w:rsidP="0027003D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79D1C6DE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Cumprimentamos os Senhores Membros do Poder Legislativo Municipal, oportunidade em que encaminhamos a essa Egrégia Câmara Municipal de Vereadores, Projeto de Lei que altera a Lei Municipal nº 4.641, de 21-01-2021.</w:t>
      </w:r>
    </w:p>
    <w:p w14:paraId="7FC72416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A alteração ora proposta tem por finalidade retificar a localização da área cedida à CORSAN através da Lei Municipal nº 4.641, de 21-01-2021, para </w:t>
      </w:r>
      <w:r>
        <w:rPr>
          <w:color w:val="000000"/>
          <w:shd w:val="clear" w:color="auto" w:fill="FFFFFF"/>
        </w:rPr>
        <w:t xml:space="preserve">a implantação do emissário da estação de tratamento de esgoto na </w:t>
      </w:r>
      <w:r>
        <w:rPr>
          <w:color w:val="000000"/>
        </w:rPr>
        <w:t>Rua Bernardo Sipp, Bairro Santa Rita, o qual passará a integrar o Sistema de Esgotamento Sanitário do Município.</w:t>
      </w:r>
    </w:p>
    <w:p w14:paraId="15C0607F" w14:textId="77777777" w:rsidR="00E10069" w:rsidRDefault="00000000">
      <w:pPr>
        <w:spacing w:after="0"/>
        <w:jc w:val="both"/>
      </w:pPr>
      <w:r>
        <w:rPr>
          <w:color w:val="000000"/>
        </w:rPr>
        <w:t xml:space="preserve">         Assim sendo, submetemos o mencionado Projeto de Lei à elevada apreciação dos Senhores Vereadores, solicitando sua decorrente aprovação.</w:t>
      </w:r>
    </w:p>
    <w:p w14:paraId="1042AF66" w14:textId="77777777" w:rsidR="00E10069" w:rsidRDefault="00000000">
      <w:pPr>
        <w:spacing w:after="0"/>
      </w:pPr>
      <w:r>
        <w:rPr>
          <w:color w:val="000000"/>
        </w:rPr>
        <w:t xml:space="preserve">         GABINETE DO PREFEITO MUNICIPAL DE FARROUPILHA, RS, 05 de outubro de 2023.</w:t>
      </w:r>
    </w:p>
    <w:p w14:paraId="694F8590" w14:textId="77777777" w:rsidR="00E10069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2AC3D748" w14:textId="77777777" w:rsidR="00E10069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E10069" w:rsidSect="0027003D">
      <w:pgSz w:w="11907" w:h="16839" w:code="9"/>
      <w:pgMar w:top="1702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1596">
    <w:abstractNumId w:val="1"/>
  </w:num>
  <w:num w:numId="2" w16cid:durableId="14412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69"/>
    <w:rsid w:val="0027003D"/>
    <w:rsid w:val="00E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9E4B"/>
  <w15:docId w15:val="{CC3DA3F9-9CFD-4DD7-8B1C-85F77E3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49205.html%3ftimeline=05\10\2023&amp;origem=60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2023-10-05T18:12:00Z</dcterms:created>
  <dcterms:modified xsi:type="dcterms:W3CDTF">2023-10-05T18:12:00Z</dcterms:modified>
</cp:coreProperties>
</file>