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F3BC" w14:textId="77777777" w:rsidR="002463F6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36, DE 28 DE SETEMBRO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3"/>
        <w:gridCol w:w="4893"/>
      </w:tblGrid>
      <w:tr w:rsidR="002463F6" w14:paraId="19F2BCBE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A318F" w14:textId="77777777" w:rsidR="002463F6" w:rsidRDefault="002463F6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38FB" w14:textId="77777777" w:rsidR="002463F6" w:rsidRDefault="00000000">
            <w:pPr>
              <w:spacing w:after="0"/>
              <w:jc w:val="both"/>
            </w:pPr>
            <w:r>
              <w:rPr>
                <w:color w:val="000000"/>
              </w:rPr>
              <w:t>Convalida os atos e as medidas de cooperação do Município de Farroupilha com os Municípios atingidos pelos eventos climáticos extremos e de grande magnitude ocorridos no Estado do Rio Grande do Sul entre os dias 2 e 6 de setembro de 2023, especialmente considerando o estado de calamidade declarado pelo Decreto Estadual nº 57.177/2023 e suas alterações.</w:t>
            </w:r>
          </w:p>
        </w:tc>
      </w:tr>
    </w:tbl>
    <w:p w14:paraId="103F8A69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70AD9943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Art. 1º </w:t>
      </w:r>
      <w:r>
        <w:rPr>
          <w:color w:val="000000"/>
          <w:shd w:val="clear" w:color="auto" w:fill="FFFFFF"/>
        </w:rPr>
        <w:t xml:space="preserve">Ficam convalidados os atos e as medidas de cooperação </w:t>
      </w:r>
      <w:r>
        <w:rPr>
          <w:color w:val="000000"/>
        </w:rPr>
        <w:t xml:space="preserve">Município de Farroupilha com os Municípios atingidos pelos </w:t>
      </w:r>
      <w:r>
        <w:rPr>
          <w:color w:val="000000"/>
          <w:shd w:val="clear" w:color="auto" w:fill="FFFFFF"/>
        </w:rPr>
        <w:t>eventos climáticos extremos e de grande magnitude ocorridos no Estado do Rio Grande do Sul entre os dias 2 e 6 de setembro de 2023, especialmente considerando o estado de calamidade declarado pelo Decreto Estadual nº 57.177/2023 e suas alterações.</w:t>
      </w:r>
    </w:p>
    <w:p w14:paraId="4EDD853E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Art. 2º </w:t>
      </w:r>
      <w:r>
        <w:rPr>
          <w:color w:val="000000"/>
          <w:shd w:val="clear" w:color="auto" w:fill="FFFFFF"/>
        </w:rPr>
        <w:t>As despesas decorrentes desta Lei serão suportadas por dotações orçamentárias próprias.</w:t>
      </w:r>
    </w:p>
    <w:p w14:paraId="234D7690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6DCA4063" w14:textId="77777777" w:rsidR="002463F6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14:paraId="0314FA26" w14:textId="77777777" w:rsidR="002463F6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56CD31BC" w14:textId="77777777" w:rsidR="002463F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18F9E067" w14:textId="77777777" w:rsidR="002463F6" w:rsidRDefault="00000000">
      <w:pPr>
        <w:spacing w:after="0"/>
      </w:pPr>
      <w:r>
        <w:br w:type="page"/>
      </w:r>
    </w:p>
    <w:p w14:paraId="45229780" w14:textId="77777777" w:rsidR="002463F6" w:rsidRPr="00DC7AAE" w:rsidRDefault="00000000">
      <w:pPr>
        <w:spacing w:after="0"/>
        <w:jc w:val="center"/>
        <w:rPr>
          <w:b/>
          <w:bCs/>
        </w:rPr>
      </w:pPr>
      <w:r w:rsidRPr="00DC7AAE">
        <w:rPr>
          <w:b/>
          <w:bCs/>
          <w:color w:val="000000"/>
        </w:rPr>
        <w:lastRenderedPageBreak/>
        <w:t xml:space="preserve">JUSTIFICATIVA </w:t>
      </w:r>
    </w:p>
    <w:p w14:paraId="5B1AD94C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300F239C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4FD5D9D5" w14:textId="77777777" w:rsidR="002463F6" w:rsidRDefault="002463F6">
      <w:pPr>
        <w:spacing w:after="0"/>
        <w:jc w:val="both"/>
      </w:pPr>
    </w:p>
    <w:p w14:paraId="5A12A921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Ao saudarmos os ilustres membros do Poder Legislativo Municipal, tomamos a liberdade de encaminhar à elevada apreciação dessa Casa, Projeto de Lei que convalida os atos e as medidas de cooperação do Município de Farroupilha com os Municípios atingidos pelos eventos climáticos extremos e de grande magnitude ocorridos no Estado do Rio Grande do Sul entre os dias 2 e 6 de setembro de 2023, especialmente considerando o estado de calamidade declarado pelo Decreto Estadual nº 57.177/2023</w:t>
      </w:r>
    </w:p>
    <w:p w14:paraId="18EF2E48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Entre os dias 2 e 6 de setembro do corrente ano, nosso Estado vivenciou o drama de eventos climáticos extremos e de grande magnitude que atingiram parcela significativa de seu território, causando mortes e deixando milhares de pessoas desabrigadas.</w:t>
      </w:r>
    </w:p>
    <w:p w14:paraId="2ACF4B16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Devido aos prejuízos econômicos, sociais e ambientais e, sobretudo, considerando-se a vulnerabilidade das pessoas, torna-se imprescindível a aplicação de medidas para amenizar as perdas causadas por estes eventos nefastos.</w:t>
      </w:r>
    </w:p>
    <w:p w14:paraId="6D80570B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Neste contexto, foi elaborada a presente proposta como forma de nosso Município estabelecer mecanismos de apoio ao enfrentamento desta calamidade a outras cidades.</w:t>
      </w:r>
    </w:p>
    <w:p w14:paraId="6F9828D8" w14:textId="77777777" w:rsidR="002463F6" w:rsidRDefault="00000000">
      <w:pPr>
        <w:spacing w:after="0"/>
        <w:jc w:val="both"/>
      </w:pPr>
      <w:r>
        <w:rPr>
          <w:color w:val="000000"/>
        </w:rPr>
        <w:t xml:space="preserve">         Visando a preponderância do interesse coletivo e social, solicitamos a apreciação e decorrente aprovação do anexo Projeto de Lei.</w:t>
      </w:r>
    </w:p>
    <w:p w14:paraId="3B63DD61" w14:textId="77777777" w:rsidR="002463F6" w:rsidRDefault="00000000">
      <w:pPr>
        <w:spacing w:after="0"/>
      </w:pPr>
      <w:r>
        <w:rPr>
          <w:color w:val="000000"/>
        </w:rPr>
        <w:t xml:space="preserve">         GABINETE DO PREFEITO MUNICIPAL DE FARROUPILHA, RS, 28 de setembro de 2023.</w:t>
      </w:r>
    </w:p>
    <w:p w14:paraId="0130B646" w14:textId="77777777" w:rsidR="002463F6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44CD3B59" w14:textId="77777777" w:rsidR="002463F6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2463F6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03544">
    <w:abstractNumId w:val="1"/>
  </w:num>
  <w:num w:numId="2" w16cid:durableId="60518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6"/>
    <w:rsid w:val="002463F6"/>
    <w:rsid w:val="00D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DF07"/>
  <w15:docId w15:val="{3768191E-3AD5-483C-A805-DD71F8B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2023-09-29T12:38:00Z</dcterms:created>
  <dcterms:modified xsi:type="dcterms:W3CDTF">2023-09-29T12:38:00Z</dcterms:modified>
</cp:coreProperties>
</file>