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793D" w14:textId="77777777" w:rsidR="00E74118" w:rsidRDefault="00000000">
      <w:pPr>
        <w:spacing w:after="0"/>
        <w:jc w:val="center"/>
      </w:pPr>
      <w:r>
        <w:rPr>
          <w:b/>
          <w:color w:val="000000"/>
          <w:u w:val="single"/>
        </w:rPr>
        <w:t>PROJETO DE LEI Nº 34, DE 28 DE SETEMBRO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55"/>
        <w:gridCol w:w="4801"/>
      </w:tblGrid>
      <w:tr w:rsidR="00E74118" w14:paraId="3F60CFC3" w14:textId="77777777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DE97C" w14:textId="77777777" w:rsidR="00E74118" w:rsidRDefault="00E74118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30919" w14:textId="77777777" w:rsidR="00E74118" w:rsidRDefault="00000000">
            <w:pPr>
              <w:spacing w:after="0"/>
              <w:jc w:val="right"/>
            </w:pPr>
            <w:r>
              <w:rPr>
                <w:color w:val="000000"/>
              </w:rPr>
              <w:t xml:space="preserve">Autoriza a abertura de crédito especial. </w:t>
            </w:r>
          </w:p>
        </w:tc>
      </w:tr>
    </w:tbl>
    <w:p w14:paraId="000F30DA" w14:textId="77777777" w:rsidR="00E74118" w:rsidRDefault="00000000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RS, no uso das atribuições que lhe confere a Lei, apresenta o seguinte Projeto de Lei:</w:t>
      </w:r>
    </w:p>
    <w:p w14:paraId="4A9EBAE3" w14:textId="30E3FFB9" w:rsidR="00E74118" w:rsidRDefault="00000000" w:rsidP="003D6B86">
      <w:pPr>
        <w:jc w:val="both"/>
      </w:pPr>
      <w:r>
        <w:rPr>
          <w:color w:val="000000"/>
        </w:rPr>
        <w:t xml:space="preserve">         Art. 1º Fica o Poder Executivo Municipal autorizado a abrir o seguinte crédito especial:</w:t>
      </w:r>
    </w:p>
    <w:p w14:paraId="46747D44" w14:textId="77777777" w:rsidR="00E74118" w:rsidRDefault="00000000" w:rsidP="003D6B86">
      <w:pPr>
        <w:spacing w:before="0" w:after="0"/>
        <w:jc w:val="both"/>
      </w:pPr>
      <w:r>
        <w:rPr>
          <w:b/>
          <w:color w:val="000000"/>
        </w:rPr>
        <w:t>SECRETARIA MUNICIPAL DE EDUCAÇÃO, CULTURA, ESPORTE E JUVENTUDE</w:t>
      </w:r>
    </w:p>
    <w:p w14:paraId="7DF67BA2" w14:textId="77777777" w:rsidR="00E74118" w:rsidRDefault="00000000" w:rsidP="003D6B86">
      <w:pPr>
        <w:spacing w:before="0" w:after="0"/>
        <w:jc w:val="both"/>
      </w:pPr>
      <w:r>
        <w:rPr>
          <w:color w:val="000000"/>
        </w:rPr>
        <w:t>06.07 - DEPARTAMENTO DE CULTURA</w:t>
      </w:r>
    </w:p>
    <w:p w14:paraId="73F1DF33" w14:textId="77777777" w:rsidR="00E74118" w:rsidRDefault="00000000" w:rsidP="003D6B86">
      <w:pPr>
        <w:spacing w:before="0" w:after="0"/>
        <w:jc w:val="both"/>
      </w:pPr>
      <w:r>
        <w:rPr>
          <w:color w:val="000000"/>
        </w:rPr>
        <w:t>13.392.0010.0019 - Apoio Financeiro a Entidades Culturais</w:t>
      </w:r>
    </w:p>
    <w:p w14:paraId="210C905B" w14:textId="77777777" w:rsidR="00E74118" w:rsidRDefault="00000000" w:rsidP="003D6B86">
      <w:pPr>
        <w:spacing w:before="0" w:after="0"/>
        <w:jc w:val="both"/>
      </w:pPr>
      <w:r>
        <w:rPr>
          <w:color w:val="000000"/>
        </w:rPr>
        <w:t>3.0.00.00.00.00.00.00 – Despesas Correntes</w:t>
      </w:r>
    </w:p>
    <w:p w14:paraId="7A0AAB07" w14:textId="77777777" w:rsidR="00E74118" w:rsidRDefault="00000000" w:rsidP="003D6B86">
      <w:pPr>
        <w:spacing w:before="0" w:after="0"/>
        <w:jc w:val="both"/>
      </w:pPr>
      <w:r>
        <w:rPr>
          <w:color w:val="000000"/>
        </w:rPr>
        <w:t>3.3.00.00.00.00.00.00 – Outras Despesas Correntes</w:t>
      </w:r>
    </w:p>
    <w:p w14:paraId="06501FB0" w14:textId="77777777" w:rsidR="00E74118" w:rsidRDefault="00000000" w:rsidP="003D6B86">
      <w:pPr>
        <w:spacing w:before="0" w:after="0"/>
        <w:jc w:val="both"/>
      </w:pPr>
      <w:r>
        <w:rPr>
          <w:color w:val="000000"/>
        </w:rPr>
        <w:t>3.3.50.00.00.00.00.00 – Transferências a Instituições Privadas Sem Fins Lucrativos</w:t>
      </w:r>
    </w:p>
    <w:p w14:paraId="4ADC4508" w14:textId="036F108E" w:rsidR="00E74118" w:rsidRDefault="00000000" w:rsidP="003D6B86">
      <w:pPr>
        <w:spacing w:before="0" w:after="0"/>
        <w:jc w:val="both"/>
      </w:pPr>
      <w:r>
        <w:rPr>
          <w:color w:val="000000"/>
        </w:rPr>
        <w:t>3.3.50.43.00.00.00.00 – Subvenções Sociais - 1077/Recurso União/LC 195/2022 Audiovisual..............................................................................................................................R$ 125.275,00</w:t>
      </w:r>
    </w:p>
    <w:p w14:paraId="7F51102E" w14:textId="0CA33220" w:rsidR="00E74118" w:rsidRDefault="00000000" w:rsidP="003D6B86">
      <w:pPr>
        <w:spacing w:before="0" w:after="0"/>
        <w:jc w:val="both"/>
      </w:pPr>
      <w:r>
        <w:rPr>
          <w:color w:val="000000"/>
        </w:rPr>
        <w:t>3.3.50.43.00.00.00.00 – Subvenções Sociais - 1078/Recurso União/LC 195/2022 Demais Setores....................................................................................................................................R$   61.153,00</w:t>
      </w:r>
    </w:p>
    <w:p w14:paraId="63E6B177" w14:textId="77777777" w:rsidR="00E74118" w:rsidRDefault="00E74118" w:rsidP="003D6B86">
      <w:pPr>
        <w:spacing w:before="0" w:after="0"/>
        <w:jc w:val="both"/>
      </w:pPr>
    </w:p>
    <w:p w14:paraId="24330CB5" w14:textId="14274ED3" w:rsidR="00E74118" w:rsidRDefault="00000000" w:rsidP="003D6B86">
      <w:pPr>
        <w:spacing w:before="0" w:after="0"/>
        <w:jc w:val="both"/>
      </w:pPr>
      <w:r>
        <w:rPr>
          <w:color w:val="000000"/>
        </w:rPr>
        <w:t>3.3.60.45.00.00.00.00 – Subvenções Econômicas - 1077/Recurso União/LC 195/2022 Audiovisual..............................................................................................................................R$ 125.275,00</w:t>
      </w:r>
    </w:p>
    <w:p w14:paraId="557B3380" w14:textId="2BEB325E" w:rsidR="00E74118" w:rsidRDefault="00000000" w:rsidP="003D6B86">
      <w:pPr>
        <w:spacing w:before="0" w:after="0"/>
        <w:jc w:val="both"/>
      </w:pPr>
      <w:r>
        <w:rPr>
          <w:color w:val="000000"/>
        </w:rPr>
        <w:t>3.3.60.45.00.00.00.00 – Subvenções Econômicas - 1078/Recurso União/LC 195/2022 Demais Setores....................................................................................................................................R$   61.153,00</w:t>
      </w:r>
    </w:p>
    <w:p w14:paraId="727394BB" w14:textId="77777777" w:rsidR="00E74118" w:rsidRDefault="00E74118" w:rsidP="003D6B86">
      <w:pPr>
        <w:spacing w:before="0" w:after="0"/>
        <w:jc w:val="both"/>
      </w:pPr>
    </w:p>
    <w:p w14:paraId="571DC4F7" w14:textId="77777777" w:rsidR="00E74118" w:rsidRDefault="00000000" w:rsidP="003D6B86">
      <w:pPr>
        <w:spacing w:before="0" w:after="0"/>
        <w:jc w:val="both"/>
      </w:pPr>
      <w:r>
        <w:rPr>
          <w:color w:val="000000"/>
        </w:rPr>
        <w:t>13.392.0010.2077 - Manutenção e Desenvolvimento das Atividades do Departamento de Cultura</w:t>
      </w:r>
    </w:p>
    <w:p w14:paraId="2C1A1B76" w14:textId="6AE220F2" w:rsidR="00E74118" w:rsidRDefault="00000000" w:rsidP="003D6B86">
      <w:pPr>
        <w:spacing w:before="0" w:after="0"/>
        <w:jc w:val="both"/>
      </w:pPr>
      <w:r>
        <w:rPr>
          <w:color w:val="000000"/>
        </w:rPr>
        <w:t>3.3.90.48.00.00.00.00 – Outros Auxílios Financeiros a Pessoas Físicas - 1077/Recurso União/LC 195/2022 Audiovisual..............................................................................................................R$ 125.272,76</w:t>
      </w:r>
    </w:p>
    <w:p w14:paraId="009C4EA5" w14:textId="4E906579" w:rsidR="00E74118" w:rsidRDefault="00000000" w:rsidP="003D6B86">
      <w:pPr>
        <w:spacing w:before="0" w:after="0"/>
        <w:jc w:val="both"/>
      </w:pPr>
      <w:r>
        <w:rPr>
          <w:color w:val="000000"/>
        </w:rPr>
        <w:t>3.3.90.48.00.00.00.00 – Outros Auxílios Financeiros a Pessoas Físicas - 1078/Recurso União/LC 195/2022 Demais Setores........................................................................................................R$  61.150,99</w:t>
      </w:r>
    </w:p>
    <w:p w14:paraId="0781BC14" w14:textId="77777777" w:rsidR="00E74118" w:rsidRDefault="00E74118" w:rsidP="003D6B86">
      <w:pPr>
        <w:spacing w:before="0" w:after="0"/>
        <w:jc w:val="both"/>
      </w:pPr>
    </w:p>
    <w:p w14:paraId="1718FE39" w14:textId="12138CF0" w:rsidR="00E74118" w:rsidRDefault="00000000" w:rsidP="003D6B86">
      <w:pPr>
        <w:spacing w:before="0" w:after="0"/>
        <w:jc w:val="both"/>
      </w:pPr>
      <w:r>
        <w:rPr>
          <w:b/>
          <w:color w:val="000000"/>
        </w:rPr>
        <w:t>TOTAL DOS CRÉDITOS .......................................................................................................R$ 559.279,75</w:t>
      </w:r>
    </w:p>
    <w:p w14:paraId="34DD7D1A" w14:textId="77777777" w:rsidR="00E74118" w:rsidRDefault="00000000" w:rsidP="003D6B86">
      <w:pPr>
        <w:spacing w:before="0" w:after="0"/>
        <w:jc w:val="both"/>
      </w:pPr>
      <w:r>
        <w:rPr>
          <w:color w:val="000000"/>
        </w:rPr>
        <w:t xml:space="preserve">         Art. 2º O crédito aberto nos termos do artigo anterior será atendido com recursos oriundos de incorporação de excesso de arrecadação, correspondentes a:</w:t>
      </w:r>
    </w:p>
    <w:p w14:paraId="30152CF8" w14:textId="77777777" w:rsidR="00E74118" w:rsidRDefault="00E74118" w:rsidP="003D6B86">
      <w:pPr>
        <w:spacing w:before="0" w:after="0"/>
        <w:jc w:val="both"/>
      </w:pPr>
    </w:p>
    <w:p w14:paraId="376AF21C" w14:textId="3625AE82" w:rsidR="00E74118" w:rsidRDefault="00000000" w:rsidP="003D6B86">
      <w:pPr>
        <w:spacing w:before="0" w:after="0"/>
        <w:jc w:val="both"/>
      </w:pPr>
      <w:r>
        <w:rPr>
          <w:color w:val="000000"/>
        </w:rPr>
        <w:t>Transferências federais através do Ministério da Cultura - MC, código vinculado 1077/Recurso União/LC 195/2022 Audiovisual..............................................................................................................R$ 375.822,76</w:t>
      </w:r>
    </w:p>
    <w:p w14:paraId="1CD6ED5C" w14:textId="77777777" w:rsidR="00E74118" w:rsidRDefault="00E74118" w:rsidP="003D6B86">
      <w:pPr>
        <w:spacing w:before="0" w:after="0"/>
        <w:jc w:val="both"/>
      </w:pPr>
    </w:p>
    <w:p w14:paraId="7C5CA1A8" w14:textId="35D45CE3" w:rsidR="00E74118" w:rsidRDefault="00000000" w:rsidP="003D6B86">
      <w:pPr>
        <w:spacing w:before="0" w:after="0"/>
        <w:jc w:val="both"/>
      </w:pPr>
      <w:r>
        <w:rPr>
          <w:color w:val="000000"/>
        </w:rPr>
        <w:t>Transferências federais através do Ministério da Cultura - MC, código vinculado 1078/Recurso União/LC 195/2022 Demais Setores.......................................................................................................R$ 183.456,99</w:t>
      </w:r>
    </w:p>
    <w:p w14:paraId="08B2B5ED" w14:textId="77777777" w:rsidR="00E74118" w:rsidRDefault="00E74118" w:rsidP="003D6B86">
      <w:pPr>
        <w:spacing w:before="0" w:after="0"/>
        <w:jc w:val="both"/>
      </w:pPr>
    </w:p>
    <w:p w14:paraId="4AF9FD5E" w14:textId="11BAE3FC" w:rsidR="00E74118" w:rsidRDefault="00000000" w:rsidP="003D6B86">
      <w:pPr>
        <w:spacing w:before="0" w:after="0"/>
        <w:jc w:val="both"/>
      </w:pPr>
      <w:r>
        <w:rPr>
          <w:b/>
          <w:color w:val="000000"/>
        </w:rPr>
        <w:t>TOTAL DOS RECURSOS .....................................................................................................R$ 559.279,75</w:t>
      </w:r>
    </w:p>
    <w:p w14:paraId="7379E8CB" w14:textId="77777777" w:rsidR="00E74118" w:rsidRDefault="00E74118" w:rsidP="003D6B86">
      <w:pPr>
        <w:spacing w:before="0" w:after="0"/>
        <w:jc w:val="both"/>
      </w:pPr>
    </w:p>
    <w:p w14:paraId="26E4B84C" w14:textId="77777777" w:rsidR="00E74118" w:rsidRDefault="00000000" w:rsidP="003D6B86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   Art. 3º Esta Lei entrará em vigor na data de sua publicação.</w:t>
      </w:r>
    </w:p>
    <w:p w14:paraId="3BDBF3CD" w14:textId="77777777" w:rsidR="003D6B86" w:rsidRDefault="003D6B86" w:rsidP="003D6B86">
      <w:pPr>
        <w:spacing w:before="0" w:after="0"/>
        <w:jc w:val="both"/>
      </w:pPr>
    </w:p>
    <w:p w14:paraId="2F7EFB86" w14:textId="77777777" w:rsidR="00E74118" w:rsidRDefault="00000000" w:rsidP="003D6B86">
      <w:pPr>
        <w:spacing w:before="0" w:after="0"/>
        <w:jc w:val="both"/>
      </w:pPr>
      <w:r>
        <w:rPr>
          <w:color w:val="000000"/>
        </w:rPr>
        <w:t xml:space="preserve">         GABINETE DO PREFEITO MUNICIPAL DE FARROUPILHA, RS, 28 de setembro de 2023.</w:t>
      </w:r>
    </w:p>
    <w:p w14:paraId="35841B32" w14:textId="77777777" w:rsidR="00E74118" w:rsidRDefault="00000000">
      <w:pPr>
        <w:spacing w:after="0"/>
      </w:pPr>
      <w:r>
        <w:br/>
      </w:r>
      <w:r>
        <w:rPr>
          <w:color w:val="000000"/>
        </w:rPr>
        <w:t xml:space="preserve"> </w:t>
      </w:r>
    </w:p>
    <w:p w14:paraId="28142D00" w14:textId="77777777" w:rsidR="00E74118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290F18B1" w14:textId="77777777" w:rsidR="00E74118" w:rsidRDefault="00000000">
      <w:pPr>
        <w:spacing w:after="0"/>
      </w:pPr>
      <w:r>
        <w:br w:type="page"/>
      </w:r>
    </w:p>
    <w:p w14:paraId="16B6D6D8" w14:textId="6D5847BB" w:rsidR="00E74118" w:rsidRDefault="00000000">
      <w:pPr>
        <w:spacing w:after="0"/>
        <w:jc w:val="center"/>
      </w:pPr>
      <w:r>
        <w:rPr>
          <w:b/>
          <w:color w:val="000000"/>
        </w:rPr>
        <w:lastRenderedPageBreak/>
        <w:t xml:space="preserve">JUSTIFICATIVA </w:t>
      </w:r>
    </w:p>
    <w:p w14:paraId="7F5CDB08" w14:textId="77777777" w:rsidR="00E74118" w:rsidRDefault="00E74118">
      <w:pPr>
        <w:spacing w:after="0"/>
        <w:jc w:val="both"/>
      </w:pPr>
    </w:p>
    <w:p w14:paraId="7B7CB3D9" w14:textId="71CD558F" w:rsidR="00E74118" w:rsidRDefault="00000000">
      <w:pPr>
        <w:spacing w:after="0"/>
      </w:pPr>
      <w:r>
        <w:rPr>
          <w:color w:val="000000"/>
        </w:rPr>
        <w:t xml:space="preserve">         Senhor Presidente,</w:t>
      </w:r>
    </w:p>
    <w:p w14:paraId="4B8DC7CF" w14:textId="49418663" w:rsidR="00E74118" w:rsidRDefault="00000000">
      <w:pPr>
        <w:spacing w:after="0"/>
      </w:pPr>
      <w:r>
        <w:rPr>
          <w:color w:val="000000"/>
        </w:rPr>
        <w:t xml:space="preserve">         Senhores Vereadores:</w:t>
      </w:r>
    </w:p>
    <w:p w14:paraId="19373E6C" w14:textId="77777777" w:rsidR="00E74118" w:rsidRDefault="00E74118">
      <w:pPr>
        <w:spacing w:after="0"/>
        <w:jc w:val="both"/>
      </w:pPr>
    </w:p>
    <w:p w14:paraId="167472FD" w14:textId="6EC4C9A4" w:rsidR="00E74118" w:rsidRDefault="00000000">
      <w:pPr>
        <w:spacing w:after="0"/>
        <w:jc w:val="both"/>
      </w:pPr>
      <w:r>
        <w:rPr>
          <w:color w:val="000000"/>
        </w:rPr>
        <w:t xml:space="preserve">         É com satisfação que cumprimentamos os Nobres Integrantes do Poder Legislativo Municipal, oportunidade em que encaminhamos Projeto de Lei que autoriza a abertura de crédito especial. </w:t>
      </w:r>
    </w:p>
    <w:p w14:paraId="296F5B1A" w14:textId="0E788A66" w:rsidR="00E74118" w:rsidRDefault="00000000">
      <w:pPr>
        <w:spacing w:after="0"/>
        <w:jc w:val="both"/>
      </w:pPr>
      <w:r>
        <w:rPr>
          <w:color w:val="000000"/>
        </w:rPr>
        <w:t xml:space="preserve">         A Lei Paulo Gustavo tem por objetivo apoiar os trabalhadores do segmento artístico e cultural, a fim de minimizar os efeitos negativos da pandemia de Covid-19, visto que o setor restou muito prejudicado.          </w:t>
      </w:r>
    </w:p>
    <w:p w14:paraId="0CE8BD71" w14:textId="41621B3C" w:rsidR="00E74118" w:rsidRDefault="00000000">
      <w:pPr>
        <w:spacing w:after="0"/>
        <w:jc w:val="both"/>
      </w:pPr>
      <w:r>
        <w:rPr>
          <w:color w:val="000000"/>
        </w:rPr>
        <w:t xml:space="preserve">         Artistas, produtores, grupos culturais e espaços destinados à cultura em geral tiveram que interromper suas atividades durante a epidemia, ficando impossibilitados de dar continuidade aos seus projetos e trabalhos. </w:t>
      </w:r>
    </w:p>
    <w:p w14:paraId="53C910A1" w14:textId="6BBB9EC4" w:rsidR="00E74118" w:rsidRDefault="00000000">
      <w:pPr>
        <w:spacing w:after="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>Assim, a abertura do crédito especial de que trata o presente Projeto de Lei diz respeito a transferência de recursos do Governo Federal ao Município para auxiliar artistas locais, com respaldo na Lei Complementar nº 195, de 08-07-2022, Lei Paulo Gustavo.</w:t>
      </w:r>
    </w:p>
    <w:p w14:paraId="638FCD06" w14:textId="77777777" w:rsidR="00E74118" w:rsidRDefault="00000000">
      <w:pPr>
        <w:spacing w:after="0"/>
        <w:jc w:val="both"/>
      </w:pPr>
      <w:r>
        <w:rPr>
          <w:color w:val="000000"/>
        </w:rPr>
        <w:t xml:space="preserve">         Assim sendo, solicitamos a apreciação e consequente aprovação do citado Projeto de Lei.</w:t>
      </w:r>
    </w:p>
    <w:p w14:paraId="1EB94589" w14:textId="77777777" w:rsidR="00E74118" w:rsidRDefault="00000000">
      <w:pPr>
        <w:spacing w:after="0"/>
      </w:pPr>
      <w:r>
        <w:rPr>
          <w:color w:val="000000"/>
        </w:rPr>
        <w:t xml:space="preserve">         GABINETE DO PREFEITO MUNICIPAL DE FARROUPILHA, RS, 28 de setembro de 2023.</w:t>
      </w:r>
    </w:p>
    <w:p w14:paraId="44AD50E4" w14:textId="77777777" w:rsidR="00E74118" w:rsidRDefault="00000000">
      <w:pPr>
        <w:spacing w:after="0"/>
      </w:pPr>
      <w:r>
        <w:br/>
      </w:r>
      <w:r>
        <w:rPr>
          <w:color w:val="000000"/>
        </w:rPr>
        <w:t xml:space="preserve"> </w:t>
      </w:r>
    </w:p>
    <w:p w14:paraId="4805168A" w14:textId="77777777" w:rsidR="00E74118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E74118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132358">
    <w:abstractNumId w:val="1"/>
  </w:num>
  <w:num w:numId="2" w16cid:durableId="151468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18"/>
    <w:rsid w:val="003D6B86"/>
    <w:rsid w:val="00B66891"/>
    <w:rsid w:val="00E7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5D67"/>
  <w15:docId w15:val="{7FB6DBC8-1A0D-432E-A177-C21038D5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3</cp:revision>
  <dcterms:created xsi:type="dcterms:W3CDTF">2023-09-29T12:36:00Z</dcterms:created>
  <dcterms:modified xsi:type="dcterms:W3CDTF">2023-09-29T12:37:00Z</dcterms:modified>
</cp:coreProperties>
</file>