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DC28" w14:textId="77777777" w:rsidR="00FA635D" w:rsidRDefault="001A3F6D">
      <w:pPr>
        <w:spacing w:after="0"/>
        <w:jc w:val="center"/>
      </w:pPr>
      <w:r>
        <w:rPr>
          <w:b/>
          <w:color w:val="000000"/>
          <w:u w:val="single"/>
        </w:rPr>
        <w:t>PROJETO DE LEI Nº 6, DE 19 DE JANEIRO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37"/>
        <w:gridCol w:w="4819"/>
      </w:tblGrid>
      <w:tr w:rsidR="00FA635D" w14:paraId="51E94749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A89EC" w14:textId="77777777" w:rsidR="00FA635D" w:rsidRDefault="00FA635D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A2710" w14:textId="77777777" w:rsidR="00FA635D" w:rsidRDefault="001A3F6D">
            <w:pPr>
              <w:spacing w:after="0"/>
              <w:jc w:val="right"/>
            </w:pPr>
            <w:r>
              <w:rPr>
                <w:color w:val="000000"/>
              </w:rPr>
              <w:t>Altera a Lei Municipal nº 4.191, de 09-12-2015.</w:t>
            </w:r>
          </w:p>
        </w:tc>
      </w:tr>
    </w:tbl>
    <w:p w14:paraId="7D609761" w14:textId="77777777" w:rsidR="00FA635D" w:rsidRDefault="001A3F6D">
      <w:pPr>
        <w:spacing w:after="0"/>
        <w:jc w:val="both"/>
      </w:pPr>
      <w:r>
        <w:rPr>
          <w:color w:val="000000"/>
        </w:rPr>
        <w:t xml:space="preserve">    O </w:t>
      </w:r>
      <w:r>
        <w:rPr>
          <w:b/>
          <w:color w:val="000000"/>
        </w:rPr>
        <w:t>PREFEITO MUNICIPAL EM EXERCÍCIO DE FARROUPILHA</w:t>
      </w:r>
      <w:r>
        <w:rPr>
          <w:color w:val="000000"/>
        </w:rPr>
        <w:t>, RS, no uso das atribuições que lhe confere Lei, apresenta o seguinte Projeto de Lei:</w:t>
      </w:r>
    </w:p>
    <w:p w14:paraId="7D9C5899" w14:textId="34EEC9EA" w:rsidR="00FA635D" w:rsidRDefault="001A3F6D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</w:rPr>
        <w:t>Art. 1º Fica</w:t>
      </w:r>
      <w:r>
        <w:rPr>
          <w:color w:val="000000"/>
        </w:rPr>
        <w:t xml:space="preserve"> incluído o artigo 6º-A na Lei Municipal n.º 4.191, de 09-12-2015, que dispõe sobre o parcelamento do solo urbano, e dá outras providências, com a seguinte redação:</w:t>
      </w:r>
    </w:p>
    <w:p w14:paraId="71FFE93A" w14:textId="2C598767" w:rsidR="00FA635D" w:rsidRDefault="001A3F6D" w:rsidP="001A3F6D">
      <w:pPr>
        <w:spacing w:after="0"/>
        <w:ind w:left="1134"/>
        <w:jc w:val="both"/>
      </w:pPr>
      <w:hyperlink r:id="rId5" w:anchor="72856">
        <w:r w:rsidRPr="001A3F6D">
          <w:t>"Art. 6º-A</w:t>
        </w:r>
      </w:hyperlink>
      <w:r>
        <w:rPr>
          <w:color w:val="000000"/>
        </w:rPr>
        <w:t xml:space="preserve"> </w:t>
      </w:r>
      <w:r>
        <w:rPr>
          <w:color w:val="000000"/>
        </w:rPr>
        <w:t>O Poder Executivo Municipal poderá expressar concordância com desmembramento de imóvel rural, nos termos do art. 4°, parágrafo único, alínea d, do Decreto Fe</w:t>
      </w:r>
      <w:r>
        <w:rPr>
          <w:color w:val="000000"/>
        </w:rPr>
        <w:t>deral n° 62.504, de 08-04-1968, e demais disposições legais pertinentes, se a atividade pretendida para o local for permitida pela legislação municipal." (NR)</w:t>
      </w:r>
    </w:p>
    <w:p w14:paraId="01A35BD2" w14:textId="77777777" w:rsidR="00FA635D" w:rsidRDefault="001A3F6D">
      <w:pPr>
        <w:spacing w:after="0"/>
        <w:jc w:val="both"/>
      </w:pPr>
      <w:r>
        <w:rPr>
          <w:color w:val="000000"/>
        </w:rPr>
        <w:t xml:space="preserve">         Art. 2º Esta Lei entrará em vigor na data de sua publicação.</w:t>
      </w:r>
    </w:p>
    <w:p w14:paraId="7306439B" w14:textId="5221DC7B" w:rsidR="00FA635D" w:rsidRDefault="001A3F6D">
      <w:pPr>
        <w:spacing w:after="0"/>
        <w:rPr>
          <w:color w:val="000000"/>
        </w:rPr>
      </w:pPr>
      <w:r>
        <w:rPr>
          <w:color w:val="000000"/>
        </w:rPr>
        <w:t xml:space="preserve">         GABINETE DO PREFEI</w:t>
      </w:r>
      <w:r>
        <w:rPr>
          <w:color w:val="000000"/>
        </w:rPr>
        <w:t>TO MUNICIPAL DE FARROUPILHA, RS, 19 de janeiro de 2023.</w:t>
      </w:r>
    </w:p>
    <w:p w14:paraId="7814466D" w14:textId="77777777" w:rsidR="001A3F6D" w:rsidRDefault="001A3F6D">
      <w:pPr>
        <w:spacing w:after="0"/>
      </w:pPr>
    </w:p>
    <w:p w14:paraId="525C739D" w14:textId="77777777" w:rsidR="00FA635D" w:rsidRDefault="001A3F6D">
      <w:pPr>
        <w:spacing w:after="0"/>
      </w:pPr>
      <w:r>
        <w:br/>
      </w:r>
      <w:r>
        <w:rPr>
          <w:color w:val="000000"/>
        </w:rPr>
        <w:t xml:space="preserve"> </w:t>
      </w:r>
    </w:p>
    <w:p w14:paraId="3FCC3F67" w14:textId="77777777" w:rsidR="00FA635D" w:rsidRDefault="001A3F6D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p w14:paraId="19A92571" w14:textId="77777777" w:rsidR="00FA635D" w:rsidRDefault="001A3F6D">
      <w:pPr>
        <w:spacing w:after="0"/>
      </w:pPr>
      <w:r>
        <w:br w:type="page"/>
      </w:r>
    </w:p>
    <w:p w14:paraId="7D8B62A4" w14:textId="77777777" w:rsidR="00FA635D" w:rsidRDefault="001A3F6D">
      <w:pPr>
        <w:spacing w:after="0"/>
        <w:jc w:val="center"/>
      </w:pPr>
      <w:r>
        <w:rPr>
          <w:b/>
          <w:color w:val="000000"/>
        </w:rPr>
        <w:lastRenderedPageBreak/>
        <w:t>J U S T I F I C A T I V A</w:t>
      </w:r>
    </w:p>
    <w:p w14:paraId="6754266F" w14:textId="77777777" w:rsidR="00FA635D" w:rsidRDefault="00FA635D">
      <w:pPr>
        <w:spacing w:after="0"/>
        <w:jc w:val="center"/>
      </w:pPr>
    </w:p>
    <w:p w14:paraId="22537014" w14:textId="77777777" w:rsidR="00FA635D" w:rsidRDefault="001A3F6D">
      <w:pPr>
        <w:spacing w:after="0"/>
      </w:pPr>
      <w:r>
        <w:rPr>
          <w:color w:val="000000"/>
        </w:rPr>
        <w:t xml:space="preserve">         Senhor Presidente,</w:t>
      </w:r>
    </w:p>
    <w:p w14:paraId="75FF7D7D" w14:textId="77777777" w:rsidR="00FA635D" w:rsidRDefault="001A3F6D">
      <w:pPr>
        <w:spacing w:after="0"/>
      </w:pPr>
      <w:r>
        <w:rPr>
          <w:color w:val="000000"/>
        </w:rPr>
        <w:t xml:space="preserve">         Senhores Vereadores:</w:t>
      </w:r>
    </w:p>
    <w:p w14:paraId="657E1686" w14:textId="77777777" w:rsidR="00FA635D" w:rsidRDefault="001A3F6D">
      <w:pPr>
        <w:spacing w:after="0"/>
      </w:pPr>
      <w:r>
        <w:rPr>
          <w:color w:val="000000"/>
        </w:rPr>
        <w:t xml:space="preserve">    </w:t>
      </w:r>
    </w:p>
    <w:p w14:paraId="31330519" w14:textId="77777777" w:rsidR="00FA635D" w:rsidRDefault="001A3F6D">
      <w:pPr>
        <w:spacing w:after="0"/>
      </w:pPr>
      <w:r>
        <w:rPr>
          <w:color w:val="000000"/>
        </w:rPr>
        <w:t xml:space="preserve">    Ao cumprimentarmos os Eminentes Parlamentares, tomam</w:t>
      </w:r>
      <w:r>
        <w:rPr>
          <w:color w:val="000000"/>
        </w:rPr>
        <w:t>os a iniciativa de submeter à elevada apreciação de Vossas Excelências, Projeto de Lei que altera a Lei Municipal nº 4.191, de 09-12-2015.</w:t>
      </w:r>
    </w:p>
    <w:p w14:paraId="0D575193" w14:textId="77777777" w:rsidR="00FA635D" w:rsidRDefault="001A3F6D">
      <w:pPr>
        <w:spacing w:after="0"/>
      </w:pPr>
      <w:r>
        <w:rPr>
          <w:color w:val="000000"/>
        </w:rPr>
        <w:t xml:space="preserve">         Os desmembramentos resultantes de transmissão de frações ou parcelas de imóvel rural que visem a </w:t>
      </w:r>
      <w:r>
        <w:rPr>
          <w:color w:val="000000"/>
        </w:rPr>
        <w:t>constituir unidades com destinação diversa da rural, de iniciativa particular e com interesses de ordem pública, tais como, os destinados a instalação de estabelecimentos comerciais, industriais e assistenciais, dependem de prévia autorização do INCRA, con</w:t>
      </w:r>
      <w:r>
        <w:rPr>
          <w:color w:val="000000"/>
        </w:rPr>
        <w:t>cedida mediante requerimento do proprietário do imóvel.</w:t>
      </w:r>
    </w:p>
    <w:p w14:paraId="69E11E6F" w14:textId="77777777" w:rsidR="00FA635D" w:rsidRDefault="001A3F6D">
      <w:pPr>
        <w:spacing w:after="0"/>
      </w:pPr>
      <w:r>
        <w:rPr>
          <w:color w:val="000000"/>
        </w:rPr>
        <w:t xml:space="preserve">         Para tanto, o proprietário deve apresentar, entre outros documentos, a declaração fornecida pelo Prefeito do Município onde se localiza o imóvel, constando a concordância do Poder Público Mun</w:t>
      </w:r>
      <w:r>
        <w:rPr>
          <w:color w:val="000000"/>
        </w:rPr>
        <w:t xml:space="preserve">icipal com o desmembramento pretendido e especificando o item a que se destina a parcela a ser desmembrada, nos ternos do art. 4º, parágrafo único, alínea </w:t>
      </w:r>
      <w:r>
        <w:rPr>
          <w:i/>
          <w:color w:val="000000"/>
        </w:rPr>
        <w:t xml:space="preserve">d, </w:t>
      </w:r>
      <w:r>
        <w:rPr>
          <w:color w:val="000000"/>
        </w:rPr>
        <w:t>do Decreto Federal nº 62.504, de 08-04-1968.</w:t>
      </w:r>
    </w:p>
    <w:p w14:paraId="7C5984B4" w14:textId="77777777" w:rsidR="00FA635D" w:rsidRDefault="001A3F6D">
      <w:pPr>
        <w:spacing w:after="0"/>
      </w:pPr>
      <w:r>
        <w:rPr>
          <w:color w:val="000000"/>
        </w:rPr>
        <w:t xml:space="preserve">         A referida declaração somente poderá ser con</w:t>
      </w:r>
      <w:r>
        <w:rPr>
          <w:color w:val="000000"/>
        </w:rPr>
        <w:t>cedida se a legislação urbanística e demais normas aplicáveis permitirem o desenvolvimento da atividade pretendida no imóvel rural a ser desmembrado</w:t>
      </w:r>
    </w:p>
    <w:p w14:paraId="1144DB50" w14:textId="77777777" w:rsidR="00FA635D" w:rsidRDefault="001A3F6D">
      <w:pPr>
        <w:spacing w:after="0"/>
      </w:pPr>
      <w:r>
        <w:rPr>
          <w:color w:val="000000"/>
        </w:rPr>
        <w:t xml:space="preserve">         Sendo assim, visto que a declaração de concordância não é um ato meramente discricionário, mas sim</w:t>
      </w:r>
      <w:r>
        <w:rPr>
          <w:color w:val="000000"/>
        </w:rPr>
        <w:t xml:space="preserve"> vinculado à lei, a presente proposta tem por finalidade adequar a legislação municipal através da inclusão do art. 6º-A na Lei Municipal nº 4.191, de 09-12-2015.</w:t>
      </w:r>
    </w:p>
    <w:p w14:paraId="199E5186" w14:textId="77777777" w:rsidR="00FA635D" w:rsidRDefault="001A3F6D">
      <w:pPr>
        <w:spacing w:after="0"/>
      </w:pPr>
      <w:r>
        <w:rPr>
          <w:color w:val="000000"/>
        </w:rPr>
        <w:t xml:space="preserve">         Na certeza da análise favorável dos Senhores Vereadores, solicitamos a aprovação do </w:t>
      </w:r>
      <w:r>
        <w:rPr>
          <w:color w:val="000000"/>
        </w:rPr>
        <w:t>presente Projeto de Lei.</w:t>
      </w:r>
    </w:p>
    <w:p w14:paraId="69AA43C4" w14:textId="77777777" w:rsidR="00FA635D" w:rsidRDefault="001A3F6D">
      <w:pPr>
        <w:spacing w:after="0"/>
      </w:pPr>
      <w:r>
        <w:rPr>
          <w:color w:val="000000"/>
        </w:rPr>
        <w:t xml:space="preserve">         GABINETE DO PREFEITO MUNICIPAL DE FARROUPILHA, RS, 19 de janeiro de 2023.</w:t>
      </w:r>
    </w:p>
    <w:p w14:paraId="4A2F9407" w14:textId="77777777" w:rsidR="001A3F6D" w:rsidRDefault="001A3F6D">
      <w:pPr>
        <w:spacing w:after="0"/>
      </w:pPr>
    </w:p>
    <w:p w14:paraId="43F697FC" w14:textId="3CDECB71" w:rsidR="00FA635D" w:rsidRDefault="001A3F6D">
      <w:pPr>
        <w:spacing w:after="0"/>
      </w:pPr>
      <w:r>
        <w:br/>
      </w:r>
      <w:r>
        <w:rPr>
          <w:color w:val="000000"/>
        </w:rPr>
        <w:t xml:space="preserve"> </w:t>
      </w:r>
    </w:p>
    <w:p w14:paraId="663179F5" w14:textId="77777777" w:rsidR="00FA635D" w:rsidRDefault="001A3F6D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sectPr w:rsidR="00FA635D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6059">
    <w:abstractNumId w:val="1"/>
  </w:num>
  <w:num w:numId="2" w16cid:durableId="138379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5D"/>
    <w:rsid w:val="001A3F6D"/>
    <w:rsid w:val="00F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D94E"/>
  <w15:docId w15:val="{4B567ABE-3FFE-434B-97F1-F5613EB5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acessos\consolida\lei\jInGvlhLAU3dTMBj.html%3ftimeline=19\01\2023&amp;origem=57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2023-01-19T17:45:00Z</dcterms:created>
  <dcterms:modified xsi:type="dcterms:W3CDTF">2023-01-19T17:45:00Z</dcterms:modified>
</cp:coreProperties>
</file>