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4E1F" w14:textId="77777777" w:rsidR="00057542" w:rsidRDefault="00446155">
      <w:pPr>
        <w:spacing w:after="0"/>
        <w:jc w:val="center"/>
      </w:pPr>
      <w:r>
        <w:rPr>
          <w:b/>
          <w:color w:val="000000"/>
          <w:u w:val="single"/>
        </w:rPr>
        <w:t>PROJETO DE LEI Nº 73, DE 25 DE NOVEMBRO DE 2022.</w:t>
      </w:r>
    </w:p>
    <w:p w14:paraId="4730F59F" w14:textId="77777777" w:rsidR="00057542" w:rsidRDefault="00446155">
      <w:pPr>
        <w:spacing w:after="0"/>
        <w:ind w:left="3546"/>
        <w:jc w:val="right"/>
      </w:pPr>
      <w:r>
        <w:rPr>
          <w:color w:val="000000"/>
        </w:rPr>
        <w:t>Altera a Lei Municipal nº 3.771, de 13-12-2011.</w:t>
      </w:r>
    </w:p>
    <w:p w14:paraId="3C4B9FFE" w14:textId="6492DC70" w:rsidR="00057542" w:rsidRDefault="00446155" w:rsidP="00446155">
      <w:pPr>
        <w:spacing w:after="0"/>
        <w:ind w:firstLine="567"/>
        <w:jc w:val="both"/>
      </w:pP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Lei, apresenta o seguinte Projeto de Lei:</w:t>
      </w:r>
    </w:p>
    <w:p w14:paraId="3C4594D6" w14:textId="12230566" w:rsidR="00057542" w:rsidRDefault="00446155">
      <w:pPr>
        <w:spacing w:after="0"/>
        <w:jc w:val="both"/>
      </w:pPr>
      <w:r>
        <w:rPr>
          <w:color w:val="000000"/>
        </w:rPr>
        <w:t xml:space="preserve">         Art. 1º Fica</w:t>
      </w:r>
      <w:r>
        <w:rPr>
          <w:color w:val="000000"/>
        </w:rPr>
        <w:t xml:space="preserve"> incluída a alínea "k" no inc. II do art. 1º da Lei Municipal nº 3.771, de 13-12-2011, que dispõe sobre a Lei da Ficha Limpa Municipal, disciplina as nomeações de servidores públicos municipais, e dá outras providências, com a seguinte redação:</w:t>
      </w:r>
    </w:p>
    <w:p w14:paraId="546BAD1C" w14:textId="77777777" w:rsidR="00057542" w:rsidRDefault="00446155">
      <w:pPr>
        <w:spacing w:after="0"/>
        <w:ind w:left="-284"/>
      </w:pPr>
      <w:r>
        <w:rPr>
          <w:color w:val="000000"/>
        </w:rPr>
        <w:t xml:space="preserve">      </w:t>
      </w:r>
      <w:r>
        <w:rPr>
          <w:color w:val="000000"/>
        </w:rPr>
        <w:t xml:space="preserve">                   "Art. 1º (...)</w:t>
      </w:r>
    </w:p>
    <w:p w14:paraId="41DCDD12" w14:textId="77777777" w:rsidR="00057542" w:rsidRDefault="00446155">
      <w:pPr>
        <w:spacing w:after="0"/>
        <w:ind w:left="-284"/>
      </w:pPr>
      <w:r>
        <w:rPr>
          <w:color w:val="000000"/>
        </w:rPr>
        <w:t xml:space="preserve">                         (...)</w:t>
      </w:r>
    </w:p>
    <w:p w14:paraId="5119C378" w14:textId="77777777" w:rsidR="00057542" w:rsidRDefault="00446155">
      <w:pPr>
        <w:spacing w:after="0"/>
        <w:ind w:left="-284"/>
      </w:pPr>
      <w:r>
        <w:rPr>
          <w:color w:val="000000"/>
        </w:rPr>
        <w:t xml:space="preserve">                         II - (...)</w:t>
      </w:r>
    </w:p>
    <w:p w14:paraId="646CBAD1" w14:textId="77777777" w:rsidR="00057542" w:rsidRDefault="00446155">
      <w:pPr>
        <w:spacing w:after="0"/>
        <w:ind w:left="-284"/>
      </w:pPr>
      <w:r>
        <w:rPr>
          <w:color w:val="000000"/>
        </w:rPr>
        <w:t xml:space="preserve">                         (...)</w:t>
      </w:r>
    </w:p>
    <w:p w14:paraId="3A47D72B" w14:textId="62CE6DF1" w:rsidR="00057542" w:rsidRDefault="00446155">
      <w:pPr>
        <w:spacing w:after="0"/>
        <w:ind w:left="-284"/>
      </w:pPr>
      <w:r w:rsidRPr="00446155">
        <w:t xml:space="preserve">                         </w:t>
      </w:r>
      <w:hyperlink r:id="rId5" w:anchor="63162">
        <w:r w:rsidRPr="00446155">
          <w:t>k)</w:t>
        </w:r>
      </w:hyperlink>
      <w:r w:rsidRPr="00446155">
        <w:t xml:space="preserve"> </w:t>
      </w:r>
      <w:r w:rsidRPr="00446155">
        <w:t>de</w:t>
      </w:r>
      <w:r>
        <w:rPr>
          <w:color w:val="000000"/>
        </w:rPr>
        <w:t xml:space="preserve"> violência doméstica e familiar contra a mulher.</w:t>
      </w:r>
      <w:r>
        <w:rPr>
          <w:color w:val="000000"/>
        </w:rPr>
        <w:t>" (NR)</w:t>
      </w:r>
    </w:p>
    <w:p w14:paraId="71164E08" w14:textId="6154729C" w:rsidR="00057542" w:rsidRDefault="00446155" w:rsidP="00446155">
      <w:pPr>
        <w:spacing w:after="0"/>
        <w:ind w:firstLine="567"/>
        <w:jc w:val="both"/>
      </w:pPr>
      <w:r>
        <w:rPr>
          <w:color w:val="000000"/>
        </w:rPr>
        <w:t>Art. 2º Esta Lei entrará em vigor na data de sua publicação.</w:t>
      </w:r>
    </w:p>
    <w:p w14:paraId="7FBC78B2" w14:textId="1F8A9CD7" w:rsidR="00057542" w:rsidRDefault="00446155" w:rsidP="00446155">
      <w:pPr>
        <w:spacing w:after="0"/>
        <w:ind w:firstLine="567"/>
        <w:rPr>
          <w:color w:val="000000"/>
        </w:rPr>
      </w:pPr>
      <w:r>
        <w:rPr>
          <w:color w:val="000000"/>
        </w:rPr>
        <w:t xml:space="preserve">GABINETE DO PREFEITO MUNICIPAL DE FARROUPILHA, RS, 25 </w:t>
      </w:r>
      <w:r>
        <w:rPr>
          <w:color w:val="000000"/>
        </w:rPr>
        <w:t>de novembro de 2022.</w:t>
      </w:r>
    </w:p>
    <w:p w14:paraId="23AF9FD4" w14:textId="77777777" w:rsidR="00446155" w:rsidRDefault="00446155" w:rsidP="00446155">
      <w:pPr>
        <w:spacing w:after="0"/>
        <w:ind w:firstLine="567"/>
      </w:pPr>
    </w:p>
    <w:p w14:paraId="7C6F452A" w14:textId="77777777" w:rsidR="00057542" w:rsidRDefault="00446155">
      <w:pPr>
        <w:spacing w:after="0"/>
      </w:pPr>
      <w:r>
        <w:br/>
      </w:r>
      <w:r>
        <w:rPr>
          <w:color w:val="000000"/>
        </w:rPr>
        <w:t xml:space="preserve"> </w:t>
      </w:r>
    </w:p>
    <w:p w14:paraId="53BD49E1" w14:textId="77777777" w:rsidR="00057542" w:rsidRDefault="00446155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1FC80CB0" w14:textId="77777777" w:rsidR="00057542" w:rsidRDefault="00446155">
      <w:pPr>
        <w:spacing w:after="0"/>
      </w:pPr>
      <w:r>
        <w:br w:type="page"/>
      </w:r>
    </w:p>
    <w:p w14:paraId="589B8E82" w14:textId="2028AE91" w:rsidR="00057542" w:rsidRDefault="00446155">
      <w:pPr>
        <w:spacing w:after="0"/>
        <w:jc w:val="center"/>
      </w:pPr>
      <w:r>
        <w:rPr>
          <w:b/>
          <w:color w:val="000000"/>
        </w:rPr>
        <w:lastRenderedPageBreak/>
        <w:t xml:space="preserve">J </w:t>
      </w:r>
      <w:r>
        <w:rPr>
          <w:b/>
          <w:color w:val="000000"/>
        </w:rPr>
        <w:t xml:space="preserve">U </w:t>
      </w:r>
      <w:r>
        <w:rPr>
          <w:b/>
          <w:color w:val="000000"/>
        </w:rPr>
        <w:t xml:space="preserve">S </w:t>
      </w:r>
      <w:r>
        <w:rPr>
          <w:b/>
          <w:color w:val="000000"/>
        </w:rPr>
        <w:t xml:space="preserve">T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F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C </w:t>
      </w:r>
      <w:r>
        <w:rPr>
          <w:b/>
          <w:color w:val="000000"/>
        </w:rPr>
        <w:t xml:space="preserve">A </w:t>
      </w:r>
      <w:r>
        <w:rPr>
          <w:b/>
          <w:color w:val="000000"/>
        </w:rPr>
        <w:t xml:space="preserve">T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V </w:t>
      </w:r>
      <w:r>
        <w:rPr>
          <w:b/>
          <w:color w:val="000000"/>
        </w:rPr>
        <w:t xml:space="preserve">A </w:t>
      </w:r>
    </w:p>
    <w:p w14:paraId="62B6F182" w14:textId="77777777" w:rsidR="00057542" w:rsidRDefault="00057542">
      <w:pPr>
        <w:spacing w:after="0"/>
        <w:jc w:val="center"/>
      </w:pPr>
    </w:p>
    <w:p w14:paraId="1F5BF1BA" w14:textId="53BDBF93" w:rsidR="00057542" w:rsidRDefault="00446155">
      <w:pPr>
        <w:spacing w:after="0"/>
      </w:pPr>
      <w:r>
        <w:rPr>
          <w:color w:val="000000"/>
        </w:rPr>
        <w:t xml:space="preserve">         Senhora</w:t>
      </w:r>
      <w:r>
        <w:rPr>
          <w:color w:val="000000"/>
        </w:rPr>
        <w:t xml:space="preserve"> Presidente,</w:t>
      </w:r>
    </w:p>
    <w:p w14:paraId="25553CD2" w14:textId="77777777" w:rsidR="00057542" w:rsidRDefault="00446155">
      <w:pPr>
        <w:spacing w:after="0"/>
      </w:pPr>
      <w:r>
        <w:rPr>
          <w:color w:val="000000"/>
        </w:rPr>
        <w:t xml:space="preserve">         Senhores Vereadores:</w:t>
      </w:r>
    </w:p>
    <w:p w14:paraId="520B0C5F" w14:textId="77777777" w:rsidR="00057542" w:rsidRDefault="00446155">
      <w:pPr>
        <w:spacing w:after="0"/>
      </w:pPr>
      <w:r>
        <w:rPr>
          <w:color w:val="000000"/>
        </w:rPr>
        <w:t xml:space="preserve">    </w:t>
      </w:r>
    </w:p>
    <w:p w14:paraId="0CE66850" w14:textId="316B4E82" w:rsidR="00057542" w:rsidRDefault="00446155" w:rsidP="00446155">
      <w:pPr>
        <w:spacing w:after="0"/>
        <w:ind w:firstLine="567"/>
        <w:jc w:val="both"/>
      </w:pPr>
      <w:r>
        <w:rPr>
          <w:color w:val="000000"/>
        </w:rPr>
        <w:t>Ao cumprimentarmos os Eminentes Parlamentares, tomamos a iniciativa de submeter à elevada apreciação de Vossas E</w:t>
      </w:r>
      <w:r>
        <w:rPr>
          <w:color w:val="000000"/>
        </w:rPr>
        <w:t xml:space="preserve">xcelências, Projeto de Lei, indicação dos Ilustres Vereadores Eleonora </w:t>
      </w:r>
      <w:proofErr w:type="spellStart"/>
      <w:r>
        <w:rPr>
          <w:color w:val="000000"/>
        </w:rPr>
        <w:t>Broilo</w:t>
      </w:r>
      <w:proofErr w:type="spellEnd"/>
      <w:r>
        <w:rPr>
          <w:color w:val="000000"/>
        </w:rPr>
        <w:t xml:space="preserve"> e Marcelo </w:t>
      </w:r>
      <w:proofErr w:type="spellStart"/>
      <w:r>
        <w:rPr>
          <w:color w:val="000000"/>
        </w:rPr>
        <w:t>Broilo</w:t>
      </w:r>
      <w:proofErr w:type="spellEnd"/>
      <w:r>
        <w:rPr>
          <w:color w:val="000000"/>
        </w:rPr>
        <w:t>, que altera a Lei Municipal nº 3.771, de 13-12-2011.</w:t>
      </w:r>
    </w:p>
    <w:p w14:paraId="7E3C89B1" w14:textId="77777777" w:rsidR="00057542" w:rsidRDefault="00446155">
      <w:pPr>
        <w:spacing w:after="0"/>
        <w:jc w:val="both"/>
      </w:pPr>
      <w:r>
        <w:rPr>
          <w:color w:val="000000"/>
        </w:rPr>
        <w:t xml:space="preserve">         A presente proposição tem por objeto vedar a nomeação em cargos públicos de pessoas condenadas em d</w:t>
      </w:r>
      <w:r>
        <w:rPr>
          <w:color w:val="000000"/>
        </w:rPr>
        <w:t>ecisão transitada em julgado, desde o trânsito em julgado até o término do cumprimento da pena, pelos crimes de violência doméstica e familiar contra a mulher, através da inclusão de dispositivo na Lei da Ficha Limpa Municipal.</w:t>
      </w:r>
    </w:p>
    <w:p w14:paraId="737B5A30" w14:textId="77777777" w:rsidR="00057542" w:rsidRDefault="00446155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>Ademais, o texto bu</w:t>
      </w:r>
      <w:r>
        <w:rPr>
          <w:color w:val="000000"/>
          <w:shd w:val="clear" w:color="auto" w:fill="FFFFFF"/>
        </w:rPr>
        <w:t>sca aperfeiçoar o sistema de proteção às mulheres vítimas de violência doméstica e cria uma maneira de coibir esses crimes, que devem ser repelidos pela atuação conjunta da sociedade e do poder público.</w:t>
      </w:r>
    </w:p>
    <w:p w14:paraId="5E3FCC43" w14:textId="77777777" w:rsidR="00057542" w:rsidRDefault="00446155">
      <w:pPr>
        <w:spacing w:after="0"/>
        <w:jc w:val="both"/>
      </w:pPr>
      <w:r>
        <w:rPr>
          <w:color w:val="000000"/>
        </w:rPr>
        <w:t xml:space="preserve">         O presente projeto de lei segue o princípio </w:t>
      </w:r>
      <w:r>
        <w:rPr>
          <w:color w:val="000000"/>
        </w:rPr>
        <w:t>da moralidade administrativa previsto no art. 37 da Constituição Federal, pois comportamentos reprováveis não se coadunam com o serviço público, já que comprometem a idoneidade moral exigida para exercer um cargo público, qual seja: honra, dignidade, respe</w:t>
      </w:r>
      <w:r>
        <w:rPr>
          <w:color w:val="000000"/>
        </w:rPr>
        <w:t xml:space="preserve">itabilidade e reputação ilibada.         </w:t>
      </w:r>
    </w:p>
    <w:p w14:paraId="508C04AD" w14:textId="77777777" w:rsidR="00057542" w:rsidRDefault="00446155">
      <w:pPr>
        <w:spacing w:after="0"/>
        <w:jc w:val="both"/>
      </w:pPr>
      <w:r>
        <w:rPr>
          <w:color w:val="000000"/>
        </w:rPr>
        <w:t xml:space="preserve">         Diante do exposto, solicitamos a Vossa Excelência e aos demais Nobres Vereadores a aprovação do anexo Projeto de Lei, em regime de urgência, nos termos do art. 35 da Lei Orgânica Municipal. </w:t>
      </w:r>
    </w:p>
    <w:p w14:paraId="269C2EA0" w14:textId="4AF316E7" w:rsidR="00057542" w:rsidRDefault="00446155" w:rsidP="00446155">
      <w:pPr>
        <w:spacing w:after="0"/>
        <w:ind w:firstLine="567"/>
        <w:rPr>
          <w:color w:val="000000"/>
        </w:rPr>
      </w:pPr>
      <w:r>
        <w:rPr>
          <w:color w:val="000000"/>
        </w:rPr>
        <w:t>GABINETE DO PR</w:t>
      </w:r>
      <w:r>
        <w:rPr>
          <w:color w:val="000000"/>
        </w:rPr>
        <w:t>EFEITO MUNICIPAL DE FARROUPILHA, RS, 25 de novembro de 2022.</w:t>
      </w:r>
    </w:p>
    <w:p w14:paraId="6AC277C7" w14:textId="77777777" w:rsidR="00446155" w:rsidRDefault="00446155" w:rsidP="00446155">
      <w:pPr>
        <w:spacing w:after="0"/>
        <w:ind w:firstLine="567"/>
      </w:pPr>
    </w:p>
    <w:p w14:paraId="50B5786E" w14:textId="77777777" w:rsidR="00057542" w:rsidRDefault="00446155">
      <w:pPr>
        <w:spacing w:after="0"/>
      </w:pPr>
      <w:r>
        <w:br/>
      </w:r>
      <w:r>
        <w:rPr>
          <w:color w:val="000000"/>
        </w:rPr>
        <w:t xml:space="preserve"> </w:t>
      </w:r>
    </w:p>
    <w:p w14:paraId="5CD9F8AA" w14:textId="77777777" w:rsidR="00057542" w:rsidRDefault="00446155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057542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03802">
    <w:abstractNumId w:val="1"/>
  </w:num>
  <w:num w:numId="2" w16cid:durableId="96770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42"/>
    <w:rsid w:val="00057542"/>
    <w:rsid w:val="004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95FB"/>
  <w15:docId w15:val="{68731358-056E-49A1-9740-B11B2D74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acessos\consolida\lei\aekeWW1xeL4eGcKK.html%3ftimeline=25\11\2022&amp;origem=58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cp:lastPrinted>2022-11-25T11:42:00Z</cp:lastPrinted>
  <dcterms:created xsi:type="dcterms:W3CDTF">2022-11-25T11:43:00Z</dcterms:created>
  <dcterms:modified xsi:type="dcterms:W3CDTF">2022-11-25T11:43:00Z</dcterms:modified>
</cp:coreProperties>
</file>