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253D" w14:textId="77777777" w:rsidR="009E545A" w:rsidRDefault="004B6448" w:rsidP="004B6448">
      <w:pPr>
        <w:spacing w:before="0"/>
        <w:jc w:val="center"/>
      </w:pPr>
      <w:r>
        <w:rPr>
          <w:b/>
          <w:color w:val="000000"/>
          <w:u w:val="single"/>
        </w:rPr>
        <w:t>PROJETO DE LEI Nº 66, DE 04 DE NOVEMBRO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9"/>
        <w:gridCol w:w="4827"/>
      </w:tblGrid>
      <w:tr w:rsidR="009E545A" w14:paraId="1D581929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377C3" w14:textId="77777777" w:rsidR="009E545A" w:rsidRDefault="009E545A" w:rsidP="004B6448">
            <w:pPr>
              <w:spacing w:before="0" w:after="0"/>
            </w:pPr>
          </w:p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6758B" w14:textId="77777777" w:rsidR="009E545A" w:rsidRDefault="004B6448" w:rsidP="004B6448">
            <w:pPr>
              <w:spacing w:before="0"/>
              <w:jc w:val="right"/>
            </w:pPr>
            <w:r>
              <w:rPr>
                <w:color w:val="000000"/>
              </w:rPr>
              <w:t xml:space="preserve">Autoriza a abertura de créditos especiais. </w:t>
            </w:r>
          </w:p>
        </w:tc>
      </w:tr>
    </w:tbl>
    <w:p w14:paraId="57C9EE31" w14:textId="77777777" w:rsidR="009E545A" w:rsidRDefault="004B6448" w:rsidP="004B6448">
      <w:pPr>
        <w:spacing w:before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09869C44" w14:textId="6DF0F5B0" w:rsidR="009E545A" w:rsidRDefault="004B6448" w:rsidP="004B6448">
      <w:pPr>
        <w:spacing w:before="0"/>
        <w:jc w:val="both"/>
      </w:pPr>
      <w:r>
        <w:rPr>
          <w:color w:val="000000"/>
        </w:rPr>
        <w:t xml:space="preserve">         Art. 1º </w:t>
      </w:r>
      <w:r>
        <w:rPr>
          <w:color w:val="000000"/>
        </w:rPr>
        <w:t>Fica o Poder Executivo Municipal autorizado a abrir os seguintes créditos especiais:</w:t>
      </w:r>
    </w:p>
    <w:p w14:paraId="0C2588B1" w14:textId="77777777" w:rsidR="009E545A" w:rsidRDefault="004B6448" w:rsidP="004B6448">
      <w:pPr>
        <w:spacing w:before="0" w:after="0"/>
        <w:jc w:val="both"/>
      </w:pPr>
      <w:r>
        <w:rPr>
          <w:b/>
          <w:color w:val="000000"/>
        </w:rPr>
        <w:t xml:space="preserve">SECRETARIA MUNICIPAL DE OBRAS E TRÂNSITO </w:t>
      </w:r>
    </w:p>
    <w:p w14:paraId="16F99351" w14:textId="77777777" w:rsidR="009E545A" w:rsidRDefault="004B6448" w:rsidP="004B6448">
      <w:pPr>
        <w:spacing w:before="0" w:after="0"/>
        <w:jc w:val="both"/>
      </w:pPr>
      <w:r>
        <w:rPr>
          <w:color w:val="000000"/>
        </w:rPr>
        <w:t>05.03 - DEPARTAMENTO DE TRÂNSITO</w:t>
      </w:r>
    </w:p>
    <w:p w14:paraId="7F9559EC" w14:textId="77777777" w:rsidR="009E545A" w:rsidRDefault="004B6448" w:rsidP="004B6448">
      <w:pPr>
        <w:spacing w:before="0" w:after="0"/>
        <w:jc w:val="both"/>
      </w:pPr>
      <w:r>
        <w:rPr>
          <w:color w:val="000000"/>
        </w:rPr>
        <w:t>15.451.0006.2041 - Manutenção das Ações de Desenvolvimento e Segurança do Trânsito 3.0.00.00.00</w:t>
      </w:r>
      <w:r>
        <w:rPr>
          <w:color w:val="000000"/>
        </w:rPr>
        <w:t>.00.00.00 – Despesas Correntes</w:t>
      </w:r>
    </w:p>
    <w:p w14:paraId="1FA7A839" w14:textId="77777777" w:rsidR="009E545A" w:rsidRDefault="004B6448" w:rsidP="004B6448">
      <w:pPr>
        <w:spacing w:before="0" w:after="0"/>
        <w:jc w:val="both"/>
      </w:pPr>
      <w:r>
        <w:rPr>
          <w:color w:val="000000"/>
        </w:rPr>
        <w:t>3.3.00.00.00.00.00.00 – Outras Despesas Correntes</w:t>
      </w:r>
    </w:p>
    <w:p w14:paraId="7DED6559" w14:textId="77777777" w:rsidR="009E545A" w:rsidRDefault="004B6448" w:rsidP="004B6448">
      <w:pPr>
        <w:spacing w:before="0" w:after="0"/>
        <w:jc w:val="both"/>
      </w:pPr>
      <w:r>
        <w:rPr>
          <w:color w:val="000000"/>
        </w:rPr>
        <w:t xml:space="preserve">3.3.60.00.00.00.00.00 – Transferências a Instituições Privadas com Fins Lucrativos </w:t>
      </w:r>
    </w:p>
    <w:p w14:paraId="175614F3" w14:textId="366B86BA" w:rsidR="009E545A" w:rsidRDefault="004B6448" w:rsidP="004B6448">
      <w:pPr>
        <w:spacing w:before="0" w:after="0"/>
        <w:jc w:val="both"/>
      </w:pPr>
      <w:r>
        <w:rPr>
          <w:color w:val="000000"/>
        </w:rPr>
        <w:t>3.3.60.45.00.00.00.00 – Subvenções Econômicas – 0001/Recurso Livre........</w:t>
      </w:r>
      <w:r>
        <w:rPr>
          <w:color w:val="000000"/>
        </w:rPr>
        <w:t>.............</w:t>
      </w:r>
      <w:r>
        <w:rPr>
          <w:color w:val="000000"/>
        </w:rPr>
        <w:t>.........R$ 205.000,00</w:t>
      </w:r>
    </w:p>
    <w:p w14:paraId="5C6E6D71" w14:textId="77777777" w:rsidR="009E545A" w:rsidRDefault="009E545A" w:rsidP="004B6448">
      <w:pPr>
        <w:spacing w:before="0" w:after="0"/>
        <w:jc w:val="both"/>
      </w:pPr>
    </w:p>
    <w:p w14:paraId="1369669D" w14:textId="2C63062F" w:rsidR="009E545A" w:rsidRDefault="004B6448" w:rsidP="004B6448">
      <w:pPr>
        <w:spacing w:before="0"/>
        <w:jc w:val="both"/>
      </w:pPr>
      <w:r>
        <w:rPr>
          <w:b/>
          <w:color w:val="000000"/>
        </w:rPr>
        <w:t>TOTAL DOS CRÉDITOS ......................................................</w:t>
      </w:r>
      <w:r>
        <w:rPr>
          <w:b/>
          <w:color w:val="000000"/>
        </w:rPr>
        <w:t>.................................................R$ 205.000,00</w:t>
      </w:r>
    </w:p>
    <w:p w14:paraId="0147CC01" w14:textId="45FDE37E" w:rsidR="009E545A" w:rsidRDefault="004B6448" w:rsidP="004B6448">
      <w:pPr>
        <w:spacing w:before="0"/>
        <w:jc w:val="both"/>
      </w:pPr>
      <w:r>
        <w:rPr>
          <w:color w:val="000000"/>
        </w:rPr>
        <w:t xml:space="preserve">         Art. 2º O crédito aberto nos termos do artigo anterior será atendido com recursos o</w:t>
      </w:r>
      <w:r>
        <w:rPr>
          <w:color w:val="000000"/>
        </w:rPr>
        <w:t>riundos de incorporação de superávit do exercício anterior, a saber:</w:t>
      </w:r>
    </w:p>
    <w:p w14:paraId="3A6A01D4" w14:textId="614D1EE3" w:rsidR="009E545A" w:rsidRDefault="004B6448" w:rsidP="004B6448">
      <w:pPr>
        <w:spacing w:before="0" w:after="0"/>
        <w:jc w:val="both"/>
      </w:pPr>
      <w:r>
        <w:rPr>
          <w:color w:val="000000"/>
        </w:rPr>
        <w:t>Recursos oriundos de superávit financeiro de 2021 referente recurso livre, código 0001/Recurso LIVRE......................................................................................</w:t>
      </w:r>
      <w:r>
        <w:rPr>
          <w:color w:val="000000"/>
        </w:rPr>
        <w:t>.........................</w:t>
      </w:r>
      <w:r>
        <w:rPr>
          <w:color w:val="000000"/>
        </w:rPr>
        <w:t>.......................R$ 205.000,00</w:t>
      </w:r>
    </w:p>
    <w:p w14:paraId="0FD4F617" w14:textId="77777777" w:rsidR="009E545A" w:rsidRDefault="009E545A" w:rsidP="004B6448">
      <w:pPr>
        <w:spacing w:before="0" w:after="0"/>
        <w:jc w:val="both"/>
      </w:pPr>
    </w:p>
    <w:p w14:paraId="07EDED75" w14:textId="4FDEC3E4" w:rsidR="009E545A" w:rsidRDefault="004B6448" w:rsidP="004B6448">
      <w:pPr>
        <w:spacing w:before="0"/>
        <w:jc w:val="both"/>
      </w:pPr>
      <w:r>
        <w:rPr>
          <w:b/>
          <w:color w:val="000000"/>
        </w:rPr>
        <w:t xml:space="preserve">TOTAL DOS RECURSOS </w:t>
      </w:r>
      <w:r>
        <w:rPr>
          <w:b/>
          <w:color w:val="000000"/>
        </w:rPr>
        <w:t>....................................</w:t>
      </w:r>
      <w:r>
        <w:rPr>
          <w:b/>
          <w:color w:val="000000"/>
        </w:rPr>
        <w:t>.................................................................R$ 205.000,00</w:t>
      </w:r>
    </w:p>
    <w:p w14:paraId="4DBB689C" w14:textId="77777777" w:rsidR="009E545A" w:rsidRDefault="004B6448" w:rsidP="004B6448">
      <w:pPr>
        <w:spacing w:before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29A910F9" w14:textId="1CFF99B4" w:rsidR="009E545A" w:rsidRDefault="004B6448" w:rsidP="004B6448">
      <w:pPr>
        <w:spacing w:before="0" w:after="0"/>
        <w:ind w:firstLine="567"/>
        <w:rPr>
          <w:color w:val="000000"/>
        </w:rPr>
      </w:pPr>
      <w:r>
        <w:rPr>
          <w:color w:val="000000"/>
        </w:rPr>
        <w:t>GABINETE DO PREFEITO MUNICIPAL DE FARROUPILHA, RS, 04 de novembro</w:t>
      </w:r>
      <w:r>
        <w:rPr>
          <w:color w:val="000000"/>
        </w:rPr>
        <w:t xml:space="preserve"> de 2022.</w:t>
      </w:r>
    </w:p>
    <w:p w14:paraId="14B856C6" w14:textId="77777777" w:rsidR="004B6448" w:rsidRDefault="004B6448" w:rsidP="004B6448">
      <w:pPr>
        <w:spacing w:before="0" w:after="0"/>
        <w:ind w:firstLine="567"/>
      </w:pPr>
    </w:p>
    <w:p w14:paraId="55FCF44D" w14:textId="77777777" w:rsidR="009E545A" w:rsidRDefault="009E545A" w:rsidP="004B6448">
      <w:pPr>
        <w:spacing w:before="0" w:after="0"/>
      </w:pPr>
    </w:p>
    <w:p w14:paraId="643511A0" w14:textId="2B4F01C3" w:rsidR="009E545A" w:rsidRDefault="004B6448" w:rsidP="004B6448">
      <w:pPr>
        <w:spacing w:before="0" w:after="0"/>
        <w:rPr>
          <w:color w:val="000000"/>
        </w:rPr>
      </w:pPr>
      <w:r>
        <w:br/>
      </w:r>
    </w:p>
    <w:p w14:paraId="11035FF2" w14:textId="77777777" w:rsidR="004B6448" w:rsidRDefault="004B6448" w:rsidP="004B6448">
      <w:pPr>
        <w:spacing w:before="0" w:after="0"/>
      </w:pPr>
    </w:p>
    <w:p w14:paraId="62F2174A" w14:textId="77777777" w:rsidR="009E545A" w:rsidRDefault="004B6448" w:rsidP="004B6448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7C746EDC" w14:textId="77777777" w:rsidR="009E545A" w:rsidRDefault="004B6448" w:rsidP="004B6448">
      <w:pPr>
        <w:spacing w:before="0" w:after="0"/>
      </w:pPr>
      <w:r>
        <w:br w:type="page"/>
      </w:r>
    </w:p>
    <w:p w14:paraId="19CDED3A" w14:textId="7FC1FF7B" w:rsidR="009E545A" w:rsidRDefault="004B6448" w:rsidP="004B6448">
      <w:pPr>
        <w:spacing w:before="0" w:after="0"/>
        <w:jc w:val="center"/>
        <w:rPr>
          <w:b/>
          <w:bCs/>
          <w:color w:val="000000"/>
        </w:rPr>
      </w:pPr>
      <w:r w:rsidRPr="004B6448">
        <w:rPr>
          <w:b/>
          <w:bCs/>
          <w:color w:val="000000"/>
        </w:rPr>
        <w:lastRenderedPageBreak/>
        <w:t>J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U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F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T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>V</w:t>
      </w:r>
      <w:r>
        <w:rPr>
          <w:b/>
          <w:bCs/>
          <w:color w:val="000000"/>
        </w:rPr>
        <w:t xml:space="preserve"> </w:t>
      </w:r>
      <w:r w:rsidRPr="004B6448">
        <w:rPr>
          <w:b/>
          <w:bCs/>
          <w:color w:val="000000"/>
        </w:rPr>
        <w:t xml:space="preserve">A </w:t>
      </w:r>
    </w:p>
    <w:p w14:paraId="507312DC" w14:textId="77777777" w:rsidR="004B6448" w:rsidRPr="004B6448" w:rsidRDefault="004B6448" w:rsidP="004B6448">
      <w:pPr>
        <w:spacing w:before="0" w:after="0"/>
        <w:jc w:val="center"/>
        <w:rPr>
          <w:b/>
          <w:bCs/>
        </w:rPr>
      </w:pPr>
    </w:p>
    <w:p w14:paraId="0C1294ED" w14:textId="77777777" w:rsidR="009E545A" w:rsidRDefault="009E545A" w:rsidP="004B6448">
      <w:pPr>
        <w:spacing w:before="0" w:after="0"/>
        <w:jc w:val="both"/>
      </w:pPr>
    </w:p>
    <w:p w14:paraId="3FE80D2F" w14:textId="77777777" w:rsidR="009E545A" w:rsidRDefault="004B6448" w:rsidP="004B6448">
      <w:pPr>
        <w:spacing w:before="0"/>
        <w:ind w:firstLine="567"/>
      </w:pPr>
      <w:r>
        <w:rPr>
          <w:color w:val="000000"/>
        </w:rPr>
        <w:t>Senhor Presidente,</w:t>
      </w:r>
    </w:p>
    <w:p w14:paraId="444E89AF" w14:textId="77777777" w:rsidR="009E545A" w:rsidRDefault="004B6448" w:rsidP="004B6448">
      <w:pPr>
        <w:spacing w:before="0" w:after="0"/>
        <w:ind w:firstLine="567"/>
      </w:pPr>
      <w:r>
        <w:rPr>
          <w:color w:val="000000"/>
        </w:rPr>
        <w:t>Senhores Vereadores:</w:t>
      </w:r>
    </w:p>
    <w:p w14:paraId="1404CE9A" w14:textId="77777777" w:rsidR="009E545A" w:rsidRDefault="009E545A" w:rsidP="004B6448">
      <w:pPr>
        <w:spacing w:before="0" w:after="0"/>
        <w:ind w:firstLine="567"/>
        <w:jc w:val="both"/>
      </w:pPr>
    </w:p>
    <w:p w14:paraId="17769D20" w14:textId="77777777" w:rsidR="009E545A" w:rsidRDefault="004B6448" w:rsidP="004B6448">
      <w:pPr>
        <w:spacing w:before="0" w:after="0"/>
        <w:ind w:firstLine="567"/>
        <w:jc w:val="both"/>
      </w:pPr>
      <w:r>
        <w:rPr>
          <w:color w:val="000000"/>
        </w:rPr>
        <w:t>É com satisfação que cumprimentamos os Nobres Integrantes do Poder Legislativo Municipal, oportunidade em que encaminhamos Projeto de Lei que autori</w:t>
      </w:r>
      <w:r>
        <w:rPr>
          <w:color w:val="000000"/>
        </w:rPr>
        <w:t xml:space="preserve">za a abertura de créditos especiais. </w:t>
      </w:r>
    </w:p>
    <w:p w14:paraId="3C768A6D" w14:textId="77777777" w:rsidR="009E545A" w:rsidRDefault="009E545A" w:rsidP="004B6448">
      <w:pPr>
        <w:spacing w:before="0" w:after="0"/>
        <w:ind w:firstLine="567"/>
        <w:jc w:val="both"/>
      </w:pPr>
    </w:p>
    <w:p w14:paraId="2AA93B1C" w14:textId="77777777" w:rsidR="009E545A" w:rsidRDefault="004B6448" w:rsidP="004B6448">
      <w:pPr>
        <w:spacing w:before="0" w:after="0"/>
        <w:ind w:firstLine="567"/>
        <w:jc w:val="both"/>
      </w:pPr>
      <w:r>
        <w:rPr>
          <w:color w:val="000000"/>
        </w:rPr>
        <w:t xml:space="preserve">O presente Projeto de Lei diz respeito a abertura de rubrica para concessão de subsídio tarifário nos serviços públicos de transporte coletivo urbano de passageiros, pelo período delimitado de doze meses, </w:t>
      </w:r>
      <w:r>
        <w:rPr>
          <w:color w:val="000000"/>
          <w:shd w:val="clear" w:color="auto" w:fill="FFFFFF"/>
        </w:rPr>
        <w:t>visando asse</w:t>
      </w:r>
      <w:r>
        <w:rPr>
          <w:color w:val="000000"/>
          <w:shd w:val="clear" w:color="auto" w:fill="FFFFFF"/>
        </w:rPr>
        <w:t>gurar a modicidade das tarifas, a generalidade do transporte público coletivo e a preservação do equilíbrio econômico-financeiro nos contratos de concessão, nos termos do Projeto de Lei nº 62/2022, em tramitação nesta Casa de Leis.</w:t>
      </w:r>
    </w:p>
    <w:p w14:paraId="394D6DE6" w14:textId="77777777" w:rsidR="009E545A" w:rsidRDefault="009E545A" w:rsidP="004B6448">
      <w:pPr>
        <w:spacing w:before="0" w:after="0"/>
        <w:ind w:firstLine="567"/>
        <w:jc w:val="both"/>
      </w:pPr>
    </w:p>
    <w:p w14:paraId="6A7DEA64" w14:textId="200FD154" w:rsidR="009E545A" w:rsidRDefault="004B6448" w:rsidP="004B6448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Assim sendo, solicitamo</w:t>
      </w:r>
      <w:r>
        <w:rPr>
          <w:color w:val="000000"/>
        </w:rPr>
        <w:t xml:space="preserve">s a Vossa Excelência e aos demais Nobres Vereadores a aprovação do anexo Projeto de Lei, em regime de urgência, nos termos do art. 35 da Lei Orgânica Municipal. </w:t>
      </w:r>
    </w:p>
    <w:p w14:paraId="19DE49CD" w14:textId="77777777" w:rsidR="004B6448" w:rsidRDefault="004B6448" w:rsidP="004B6448">
      <w:pPr>
        <w:spacing w:before="0" w:after="0"/>
        <w:ind w:firstLine="567"/>
        <w:jc w:val="both"/>
      </w:pPr>
    </w:p>
    <w:p w14:paraId="7B95F65C" w14:textId="69A76174" w:rsidR="009E545A" w:rsidRDefault="004B6448" w:rsidP="004B6448">
      <w:pPr>
        <w:spacing w:before="0" w:after="0"/>
        <w:ind w:firstLine="567"/>
        <w:rPr>
          <w:color w:val="000000"/>
        </w:rPr>
      </w:pPr>
      <w:r>
        <w:rPr>
          <w:color w:val="000000"/>
        </w:rPr>
        <w:t>GABINETE DO PREFEITO MUNICIPAL DE FARROUPILHA, RS, 04 de novembro de 2022.</w:t>
      </w:r>
    </w:p>
    <w:p w14:paraId="55528FAF" w14:textId="5B5EFFAB" w:rsidR="004B6448" w:rsidRDefault="004B6448" w:rsidP="004B6448">
      <w:pPr>
        <w:spacing w:before="0" w:after="0"/>
        <w:ind w:firstLine="567"/>
        <w:rPr>
          <w:color w:val="000000"/>
        </w:rPr>
      </w:pPr>
    </w:p>
    <w:p w14:paraId="66832DD1" w14:textId="77777777" w:rsidR="004B6448" w:rsidRDefault="004B6448" w:rsidP="004B6448">
      <w:pPr>
        <w:spacing w:before="0" w:after="0"/>
        <w:ind w:firstLine="567"/>
      </w:pPr>
    </w:p>
    <w:p w14:paraId="4319272D" w14:textId="77777777" w:rsidR="009E545A" w:rsidRDefault="004B6448" w:rsidP="004B6448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3700B7A6" w14:textId="77777777" w:rsidR="009E545A" w:rsidRDefault="004B6448" w:rsidP="004B6448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9E545A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944183">
    <w:abstractNumId w:val="1"/>
  </w:num>
  <w:num w:numId="2" w16cid:durableId="39659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A"/>
    <w:rsid w:val="004B6448"/>
    <w:rsid w:val="009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8A66"/>
  <w15:docId w15:val="{E8B63149-F639-42D9-BFAE-AF610235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2022-11-03T19:37:00Z</cp:lastPrinted>
  <dcterms:created xsi:type="dcterms:W3CDTF">2022-11-03T19:38:00Z</dcterms:created>
  <dcterms:modified xsi:type="dcterms:W3CDTF">2022-11-03T19:38:00Z</dcterms:modified>
</cp:coreProperties>
</file>