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43B4" w14:textId="77CE7ACF" w:rsidR="00A27B69" w:rsidRDefault="004A1E71">
      <w:pPr>
        <w:spacing w:after="0"/>
        <w:jc w:val="center"/>
      </w:pPr>
      <w:r>
        <w:rPr>
          <w:b/>
          <w:color w:val="000000"/>
          <w:u w:val="single"/>
        </w:rPr>
        <w:t>PROJETO DE LEI Nº 23, DE 1</w:t>
      </w:r>
      <w:r w:rsidR="001904AA">
        <w:rPr>
          <w:b/>
          <w:color w:val="000000"/>
          <w:u w:val="single"/>
        </w:rPr>
        <w:t>9</w:t>
      </w:r>
      <w:r>
        <w:rPr>
          <w:b/>
          <w:color w:val="000000"/>
          <w:u w:val="single"/>
        </w:rPr>
        <w:t xml:space="preserve"> DE MAIO DE 2022.</w:t>
      </w:r>
    </w:p>
    <w:p w14:paraId="1DB92FA0" w14:textId="77777777" w:rsidR="00A27B69" w:rsidRDefault="004A1E71">
      <w:pPr>
        <w:spacing w:after="0"/>
        <w:ind w:left="3546"/>
        <w:jc w:val="right"/>
      </w:pPr>
      <w:r>
        <w:rPr>
          <w:color w:val="000000"/>
        </w:rPr>
        <w:t>Altera a Lei Municipal nº 4.191, de 09-12-2015.</w:t>
      </w:r>
    </w:p>
    <w:p w14:paraId="6464E1CB" w14:textId="3E8539A7" w:rsidR="00A27B69" w:rsidRDefault="004A1E71" w:rsidP="001904AA">
      <w:pPr>
        <w:spacing w:after="0"/>
        <w:ind w:firstLine="567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Lei, apresenta o seguinte Projeto de Lei:</w:t>
      </w:r>
    </w:p>
    <w:p w14:paraId="0D370C54" w14:textId="5B9BA020" w:rsidR="00A27B69" w:rsidRDefault="004A1E71">
      <w:pPr>
        <w:spacing w:after="0"/>
        <w:jc w:val="both"/>
      </w:pPr>
      <w:r>
        <w:rPr>
          <w:color w:val="000000"/>
        </w:rPr>
        <w:t xml:space="preserve">         Art. 1</w:t>
      </w:r>
      <w:r w:rsidR="001904AA">
        <w:rPr>
          <w:color w:val="000000"/>
        </w:rPr>
        <w:t>º Fica</w:t>
      </w:r>
      <w:r>
        <w:rPr>
          <w:color w:val="000000"/>
        </w:rPr>
        <w:t xml:space="preserve"> incluído no art. 42 da Lei Municipal nº 4.191, 09-12-2015, o § 6º, com a seguinte redação:</w:t>
      </w:r>
    </w:p>
    <w:p w14:paraId="13E0B55B" w14:textId="77777777" w:rsidR="00A27B69" w:rsidRDefault="004A1E71" w:rsidP="001904AA">
      <w:pPr>
        <w:spacing w:after="0"/>
        <w:ind w:left="-142"/>
        <w:jc w:val="both"/>
      </w:pPr>
      <w:r>
        <w:rPr>
          <w:color w:val="000000"/>
        </w:rPr>
        <w:t xml:space="preserve">                         "Art. 42. (...)</w:t>
      </w:r>
    </w:p>
    <w:p w14:paraId="2E9A186F" w14:textId="77777777" w:rsidR="00A27B69" w:rsidRDefault="004A1E71" w:rsidP="001904AA">
      <w:pPr>
        <w:spacing w:after="0"/>
        <w:ind w:left="-142"/>
        <w:jc w:val="both"/>
      </w:pPr>
      <w:r>
        <w:rPr>
          <w:color w:val="000000"/>
        </w:rPr>
        <w:t xml:space="preserve">                         (...)</w:t>
      </w:r>
    </w:p>
    <w:p w14:paraId="68A832E3" w14:textId="3626737E" w:rsidR="00A27B69" w:rsidRDefault="001E490B" w:rsidP="001904AA">
      <w:pPr>
        <w:spacing w:after="0"/>
        <w:ind w:left="1276"/>
        <w:jc w:val="both"/>
      </w:pPr>
      <w:hyperlink r:id="rId5" w:anchor="72978">
        <w:r w:rsidR="004A1E71" w:rsidRPr="001904AA">
          <w:t>§ 6º</w:t>
        </w:r>
      </w:hyperlink>
      <w:r w:rsidR="001904AA">
        <w:t xml:space="preserve"> </w:t>
      </w:r>
      <w:r w:rsidR="004A1E71" w:rsidRPr="001904AA">
        <w:t>H</w:t>
      </w:r>
      <w:r w:rsidR="004A1E71">
        <w:rPr>
          <w:color w:val="000000"/>
        </w:rPr>
        <w:t>avendo interesse público, devidamente justificado no sentido de que o próprio Município pavimente de forma diversa da aprovada pelo loteador, em substituição ao cumprimento da obrigação estipulada para o local, poderá ser, mediante ajuste entre as partes, e sem incidência de contribuição de melhoria, autorizada a execução da pavimentação de trecho de pista de rolamento de via em outra via fora do empreendimento, observada a correspondência de metragem e materiais, nos termos do regulamento." (NR)</w:t>
      </w:r>
    </w:p>
    <w:p w14:paraId="17B52322" w14:textId="77777777" w:rsidR="00A27B69" w:rsidRDefault="004A1E71">
      <w:pPr>
        <w:spacing w:after="0"/>
        <w:jc w:val="both"/>
      </w:pPr>
      <w:r>
        <w:rPr>
          <w:color w:val="000000"/>
        </w:rPr>
        <w:t xml:space="preserve">         Art. 2º Esta Lei entrará em vigor na data de sua publicação.</w:t>
      </w:r>
    </w:p>
    <w:p w14:paraId="1B117BB6" w14:textId="2EDCE4D7" w:rsidR="00A27B69" w:rsidRDefault="004A1E71" w:rsidP="001904AA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1</w:t>
      </w:r>
      <w:r w:rsidR="001904AA">
        <w:rPr>
          <w:color w:val="000000"/>
        </w:rPr>
        <w:t>9</w:t>
      </w:r>
      <w:r>
        <w:rPr>
          <w:color w:val="000000"/>
        </w:rPr>
        <w:t xml:space="preserve"> de maio de 2022.</w:t>
      </w:r>
    </w:p>
    <w:p w14:paraId="6B43CFC3" w14:textId="77777777" w:rsidR="001904AA" w:rsidRDefault="001904AA" w:rsidP="001904AA">
      <w:pPr>
        <w:spacing w:after="0"/>
        <w:ind w:firstLine="567"/>
      </w:pPr>
    </w:p>
    <w:p w14:paraId="08C3BCFA" w14:textId="77777777" w:rsidR="00A27B69" w:rsidRDefault="004A1E71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58357DB6" w14:textId="77777777" w:rsidR="00A27B69" w:rsidRDefault="004A1E71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1724A67B" w14:textId="77777777" w:rsidR="00A27B69" w:rsidRDefault="004A1E71">
      <w:pPr>
        <w:spacing w:after="0"/>
      </w:pPr>
      <w:r>
        <w:br w:type="page"/>
      </w:r>
    </w:p>
    <w:p w14:paraId="74137DB8" w14:textId="33784E0A" w:rsidR="00A27B69" w:rsidRDefault="004A1E71">
      <w:pPr>
        <w:spacing w:after="0"/>
        <w:jc w:val="center"/>
      </w:pPr>
      <w:r>
        <w:rPr>
          <w:b/>
          <w:color w:val="000000"/>
        </w:rPr>
        <w:lastRenderedPageBreak/>
        <w:t>J</w:t>
      </w:r>
      <w:r w:rsidR="001904A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1904AA">
        <w:rPr>
          <w:b/>
          <w:color w:val="000000"/>
        </w:rPr>
        <w:t xml:space="preserve"> </w:t>
      </w:r>
      <w:r>
        <w:rPr>
          <w:b/>
          <w:color w:val="000000"/>
        </w:rPr>
        <w:t>S</w:t>
      </w:r>
      <w:r w:rsidR="001904AA">
        <w:rPr>
          <w:b/>
          <w:color w:val="000000"/>
        </w:rPr>
        <w:t xml:space="preserve"> </w:t>
      </w:r>
      <w:r>
        <w:rPr>
          <w:b/>
          <w:color w:val="000000"/>
        </w:rPr>
        <w:t>T</w:t>
      </w:r>
      <w:r w:rsidR="001904A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1904AA">
        <w:rPr>
          <w:b/>
          <w:color w:val="000000"/>
        </w:rPr>
        <w:t xml:space="preserve"> </w:t>
      </w:r>
      <w:r>
        <w:rPr>
          <w:b/>
          <w:color w:val="000000"/>
        </w:rPr>
        <w:t>F</w:t>
      </w:r>
      <w:r w:rsidR="001904A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1904AA">
        <w:rPr>
          <w:b/>
          <w:color w:val="000000"/>
        </w:rPr>
        <w:t xml:space="preserve"> </w:t>
      </w:r>
      <w:r>
        <w:rPr>
          <w:b/>
          <w:color w:val="000000"/>
        </w:rPr>
        <w:t>C</w:t>
      </w:r>
      <w:r w:rsidR="001904AA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="001904AA">
        <w:rPr>
          <w:b/>
          <w:color w:val="000000"/>
        </w:rPr>
        <w:t xml:space="preserve"> </w:t>
      </w:r>
      <w:r>
        <w:rPr>
          <w:b/>
          <w:color w:val="000000"/>
        </w:rPr>
        <w:t>T</w:t>
      </w:r>
      <w:r w:rsidR="001904A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1904AA">
        <w:rPr>
          <w:b/>
          <w:color w:val="000000"/>
        </w:rPr>
        <w:t xml:space="preserve"> </w:t>
      </w:r>
      <w:r>
        <w:rPr>
          <w:b/>
          <w:color w:val="000000"/>
        </w:rPr>
        <w:t>V</w:t>
      </w:r>
      <w:r w:rsidR="001904AA">
        <w:rPr>
          <w:b/>
          <w:color w:val="000000"/>
        </w:rPr>
        <w:t xml:space="preserve"> </w:t>
      </w:r>
      <w:r>
        <w:rPr>
          <w:b/>
          <w:color w:val="000000"/>
        </w:rPr>
        <w:t xml:space="preserve">A </w:t>
      </w:r>
    </w:p>
    <w:p w14:paraId="2ACAEF29" w14:textId="77777777" w:rsidR="00A27B69" w:rsidRDefault="00A27B69">
      <w:pPr>
        <w:spacing w:after="0"/>
        <w:jc w:val="center"/>
      </w:pPr>
    </w:p>
    <w:p w14:paraId="4645C05A" w14:textId="374C0636" w:rsidR="00A27B69" w:rsidRDefault="004A1E71">
      <w:pPr>
        <w:spacing w:after="0"/>
      </w:pPr>
      <w:r>
        <w:rPr>
          <w:color w:val="000000"/>
        </w:rPr>
        <w:t xml:space="preserve">         Senhor</w:t>
      </w:r>
      <w:r w:rsidR="001E490B">
        <w:rPr>
          <w:color w:val="000000"/>
        </w:rPr>
        <w:t>a</w:t>
      </w:r>
      <w:r>
        <w:rPr>
          <w:color w:val="000000"/>
        </w:rPr>
        <w:t xml:space="preserve"> Presidente,</w:t>
      </w:r>
    </w:p>
    <w:p w14:paraId="7CF108F8" w14:textId="77777777" w:rsidR="00A27B69" w:rsidRDefault="004A1E71" w:rsidP="001904AA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45F20ED9" w14:textId="77777777" w:rsidR="00A27B69" w:rsidRDefault="004A1E71" w:rsidP="001904AA">
      <w:pPr>
        <w:spacing w:after="0"/>
        <w:jc w:val="both"/>
      </w:pPr>
      <w:r>
        <w:rPr>
          <w:color w:val="000000"/>
        </w:rPr>
        <w:t xml:space="preserve">    </w:t>
      </w:r>
    </w:p>
    <w:p w14:paraId="7230854D" w14:textId="77777777" w:rsidR="00A27B69" w:rsidRDefault="004A1E71" w:rsidP="001904AA">
      <w:pPr>
        <w:jc w:val="both"/>
      </w:pPr>
      <w:r>
        <w:rPr>
          <w:color w:val="000000"/>
        </w:rPr>
        <w:t xml:space="preserve">    Ao cumprimentarmos os Eminentes Parlamentares, tomamos a iniciativa de submeter à elevada apreciação de Vossas Excelências, Projeto de Lei que altera a Lei Municipal nº 4.191, de 09-12-2015, que dispõe sobre o parcelamento do solo urbano, e dá outras providências.</w:t>
      </w:r>
    </w:p>
    <w:p w14:paraId="4A76DF72" w14:textId="7CA2319E" w:rsidR="00A27B69" w:rsidRDefault="004A1E71" w:rsidP="001904AA">
      <w:pPr>
        <w:jc w:val="both"/>
      </w:pPr>
      <w:r>
        <w:rPr>
          <w:color w:val="000000"/>
        </w:rPr>
        <w:t xml:space="preserve">         A redação proposta autoriza o Município, </w:t>
      </w:r>
      <w:r w:rsidR="001904AA">
        <w:rPr>
          <w:color w:val="000000"/>
        </w:rPr>
        <w:t>havendo interesse</w:t>
      </w:r>
      <w:r>
        <w:rPr>
          <w:color w:val="000000"/>
        </w:rPr>
        <w:t xml:space="preserve"> público devidamente justificado, a executar pavimentação de via pública, oriunda de loteamento, com material diverso daquele aprovado pelo loteador.</w:t>
      </w:r>
    </w:p>
    <w:p w14:paraId="4D66F7A6" w14:textId="77777777" w:rsidR="00A27B69" w:rsidRDefault="004A1E71" w:rsidP="001904AA">
      <w:pPr>
        <w:jc w:val="both"/>
      </w:pPr>
      <w:r>
        <w:rPr>
          <w:color w:val="000000"/>
        </w:rPr>
        <w:t xml:space="preserve">         Por consequência, o cumprimento da obrigação estipulada ao loteador para aquela via em que o Município efetuar a pavimentação, deverá ser executada em outra via fora do empreendimento, a ser definida pelo Município, observada a correspondência de metragem e materiais.</w:t>
      </w:r>
    </w:p>
    <w:p w14:paraId="02376FFA" w14:textId="77777777" w:rsidR="00A27B69" w:rsidRDefault="004A1E71" w:rsidP="001904AA">
      <w:pPr>
        <w:jc w:val="both"/>
      </w:pPr>
      <w:r>
        <w:rPr>
          <w:color w:val="000000"/>
        </w:rPr>
        <w:t xml:space="preserve">         Cumpre informar que, a execução da pavimentação pelo loteador em via fora do empreendimento também é requisito para a emissão do Termo de Vistoria Final e Recebimento de Loteamento.                  </w:t>
      </w:r>
    </w:p>
    <w:p w14:paraId="23CF870A" w14:textId="77777777" w:rsidR="00A27B69" w:rsidRDefault="004A1E71" w:rsidP="001904AA">
      <w:pPr>
        <w:jc w:val="both"/>
      </w:pPr>
      <w:r>
        <w:rPr>
          <w:color w:val="000000"/>
        </w:rPr>
        <w:t xml:space="preserve">          O presente projeto de lei é de significativa importância, uma vez que propiciará melhores condições de trânsito, segurança e trafegabilidade a todos os cidadãos.         </w:t>
      </w:r>
    </w:p>
    <w:p w14:paraId="6B7C4D78" w14:textId="77777777" w:rsidR="00A27B69" w:rsidRDefault="004A1E71" w:rsidP="001904AA">
      <w:pPr>
        <w:jc w:val="both"/>
      </w:pPr>
      <w:r>
        <w:rPr>
          <w:color w:val="000000"/>
        </w:rPr>
        <w:t xml:space="preserve">         Na certeza da análise favorável dos Senhores Vereadores, solicitamos a aprovação do presente Projeto de Lei.</w:t>
      </w:r>
    </w:p>
    <w:p w14:paraId="1AB4E656" w14:textId="67FC4926" w:rsidR="00A27B69" w:rsidRDefault="004A1E71" w:rsidP="001904AA">
      <w:pPr>
        <w:spacing w:after="0"/>
        <w:ind w:firstLine="567"/>
        <w:jc w:val="both"/>
        <w:rPr>
          <w:color w:val="000000"/>
        </w:rPr>
      </w:pPr>
      <w:r>
        <w:rPr>
          <w:color w:val="000000"/>
        </w:rPr>
        <w:t>GABINETE DO PREFEITO MUNICIPAL DE FARROUPILHA, RS, 1</w:t>
      </w:r>
      <w:r w:rsidR="001904AA">
        <w:rPr>
          <w:color w:val="000000"/>
        </w:rPr>
        <w:t>9</w:t>
      </w:r>
      <w:r>
        <w:rPr>
          <w:color w:val="000000"/>
        </w:rPr>
        <w:t xml:space="preserve"> de maio de 2022.</w:t>
      </w:r>
    </w:p>
    <w:p w14:paraId="548F2027" w14:textId="77777777" w:rsidR="001904AA" w:rsidRDefault="001904AA" w:rsidP="001904AA">
      <w:pPr>
        <w:spacing w:after="0"/>
        <w:ind w:firstLine="567"/>
        <w:jc w:val="both"/>
      </w:pPr>
    </w:p>
    <w:p w14:paraId="28F540E5" w14:textId="77777777" w:rsidR="00A27B69" w:rsidRDefault="004A1E71">
      <w:pPr>
        <w:spacing w:after="0"/>
      </w:pPr>
      <w:r>
        <w:br/>
      </w:r>
      <w:r>
        <w:rPr>
          <w:color w:val="000000"/>
        </w:rPr>
        <w:t xml:space="preserve"> </w:t>
      </w:r>
    </w:p>
    <w:p w14:paraId="63C747E3" w14:textId="77777777" w:rsidR="00A27B69" w:rsidRDefault="004A1E71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A27B69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632095">
    <w:abstractNumId w:val="1"/>
  </w:num>
  <w:num w:numId="2" w16cid:durableId="202882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69"/>
    <w:rsid w:val="001904AA"/>
    <w:rsid w:val="001E490B"/>
    <w:rsid w:val="004A1E71"/>
    <w:rsid w:val="00A2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7F6F"/>
  <w15:docId w15:val="{F9F7C918-DDCE-4618-9D01-644A8ED8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acessos\consolida\lei\jInGvlhLAU3dTMBj.html%3ftimeline=13\05\2022&amp;origem=57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Maiara Piccoli</dc:creator>
  <cp:lastModifiedBy>Maiara Piccoli</cp:lastModifiedBy>
  <cp:revision>3</cp:revision>
  <cp:lastPrinted>2022-05-19T14:16:00Z</cp:lastPrinted>
  <dcterms:created xsi:type="dcterms:W3CDTF">2022-05-19T14:10:00Z</dcterms:created>
  <dcterms:modified xsi:type="dcterms:W3CDTF">2022-05-19T14:17:00Z</dcterms:modified>
</cp:coreProperties>
</file>