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4" w:rsidRPr="00491CD1" w:rsidRDefault="00C22777">
      <w:pPr>
        <w:spacing w:after="0"/>
        <w:jc w:val="center"/>
        <w:rPr>
          <w:rFonts w:cs="Arial"/>
          <w:b/>
          <w:color w:val="000000"/>
          <w:u w:val="single"/>
        </w:rPr>
      </w:pPr>
      <w:r w:rsidRPr="00491CD1">
        <w:rPr>
          <w:rFonts w:cs="Arial"/>
          <w:b/>
          <w:color w:val="000000"/>
          <w:u w:val="single"/>
        </w:rPr>
        <w:t>PROJETO DE LEI Nº 62, DE 19 DE NOVEMBRO DE 2021.</w:t>
      </w:r>
    </w:p>
    <w:p w:rsidR="00491CD1" w:rsidRPr="00491CD1" w:rsidRDefault="00491CD1">
      <w:pPr>
        <w:spacing w:after="0"/>
        <w:jc w:val="center"/>
        <w:rPr>
          <w:rFonts w:cs="Arial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2"/>
        <w:gridCol w:w="4894"/>
      </w:tblGrid>
      <w:tr w:rsidR="00875114" w:rsidRPr="00491CD1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114" w:rsidRPr="00491CD1" w:rsidRDefault="00875114">
            <w:pPr>
              <w:rPr>
                <w:rFonts w:cs="Arial"/>
              </w:rPr>
            </w:pPr>
          </w:p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114" w:rsidRPr="00491CD1" w:rsidRDefault="00C22777">
            <w:pPr>
              <w:spacing w:after="0"/>
              <w:jc w:val="both"/>
              <w:rPr>
                <w:rFonts w:cs="Arial"/>
                <w:color w:val="000000"/>
              </w:rPr>
            </w:pPr>
            <w:r w:rsidRPr="00491CD1">
              <w:rPr>
                <w:rFonts w:cs="Arial"/>
                <w:color w:val="000000"/>
              </w:rPr>
              <w:t>Altera as Leis Municipais nº 1.007, de 07-10-1974, e n° 4.283, de 15-12-2016, e dá outras providências.</w:t>
            </w:r>
          </w:p>
          <w:p w:rsidR="00491CD1" w:rsidRPr="00491CD1" w:rsidRDefault="00491CD1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875114" w:rsidRPr="00491CD1" w:rsidRDefault="00C22777" w:rsidP="00491CD1">
      <w:pPr>
        <w:spacing w:after="0"/>
        <w:jc w:val="both"/>
        <w:rPr>
          <w:rFonts w:cs="Arial"/>
        </w:rPr>
      </w:pPr>
      <w:r w:rsidRPr="00491CD1">
        <w:rPr>
          <w:rFonts w:cs="Arial"/>
          <w:color w:val="000000"/>
        </w:rPr>
        <w:t xml:space="preserve">         O </w:t>
      </w:r>
      <w:r w:rsidRPr="00491CD1">
        <w:rPr>
          <w:rFonts w:cs="Arial"/>
          <w:b/>
          <w:color w:val="000000"/>
        </w:rPr>
        <w:t>PREFEITO MUNICIPAL DE FARROUPILHA, RS,</w:t>
      </w:r>
      <w:r w:rsidRPr="00491CD1">
        <w:rPr>
          <w:rFonts w:cs="Arial"/>
          <w:color w:val="000000"/>
        </w:rPr>
        <w:t xml:space="preserve"> no uso das atribuições que lhe confere a Lei, apresenta o seguinte Projeto de Lei:</w:t>
      </w:r>
    </w:p>
    <w:p w:rsidR="00875114" w:rsidRPr="00491CD1" w:rsidRDefault="00C22777" w:rsidP="00491CD1">
      <w:pPr>
        <w:spacing w:after="0"/>
        <w:jc w:val="both"/>
        <w:rPr>
          <w:rFonts w:cs="Arial"/>
        </w:rPr>
      </w:pPr>
      <w:r w:rsidRPr="00491CD1">
        <w:rPr>
          <w:rFonts w:cs="Arial"/>
          <w:color w:val="000000"/>
        </w:rPr>
        <w:t xml:space="preserve">         Art. 1º Fica incluído no art. 49 da Lei Municipal n° 1.007, de 07-10-1974, o § 5°, com a seguinte redação: </w:t>
      </w:r>
    </w:p>
    <w:p w:rsidR="00491CD1" w:rsidRPr="00491CD1" w:rsidRDefault="00491CD1" w:rsidP="00491CD1">
      <w:pPr>
        <w:spacing w:after="0"/>
        <w:ind w:left="567"/>
        <w:jc w:val="both"/>
        <w:rPr>
          <w:rFonts w:cs="Arial"/>
          <w:i/>
          <w:color w:val="000000"/>
        </w:rPr>
      </w:pPr>
      <w:r w:rsidRPr="00491CD1">
        <w:rPr>
          <w:rFonts w:cs="Arial"/>
          <w:i/>
          <w:color w:val="000000"/>
        </w:rPr>
        <w:t>“Art. 49.</w:t>
      </w:r>
      <w:proofErr w:type="gramStart"/>
      <w:r w:rsidRPr="00491CD1">
        <w:rPr>
          <w:rFonts w:cs="Arial"/>
          <w:i/>
          <w:color w:val="000000"/>
        </w:rPr>
        <w:t xml:space="preserve">  ...</w:t>
      </w:r>
      <w:proofErr w:type="gramEnd"/>
      <w:r w:rsidRPr="00491CD1">
        <w:rPr>
          <w:rFonts w:cs="Arial"/>
          <w:i/>
          <w:color w:val="000000"/>
        </w:rPr>
        <w:t>...</w:t>
      </w:r>
      <w:r w:rsidR="00C22777" w:rsidRPr="00491CD1">
        <w:rPr>
          <w:rFonts w:cs="Arial"/>
          <w:i/>
          <w:color w:val="000000"/>
        </w:rPr>
        <w:t xml:space="preserve"> </w:t>
      </w:r>
    </w:p>
    <w:p w:rsidR="00875114" w:rsidRPr="00491CD1" w:rsidRDefault="00491CD1" w:rsidP="00491CD1">
      <w:pPr>
        <w:spacing w:after="0"/>
        <w:ind w:left="567"/>
        <w:jc w:val="both"/>
        <w:rPr>
          <w:rFonts w:cs="Arial"/>
          <w:i/>
        </w:rPr>
      </w:pPr>
      <w:r w:rsidRPr="00491CD1">
        <w:rPr>
          <w:rFonts w:cs="Arial"/>
          <w:i/>
          <w:color w:val="000000"/>
        </w:rPr>
        <w:t>§ 5º</w:t>
      </w:r>
      <w:r w:rsidR="00C22777" w:rsidRPr="00491CD1">
        <w:rPr>
          <w:rFonts w:cs="Arial"/>
          <w:i/>
          <w:color w:val="000000"/>
        </w:rPr>
        <w:t xml:space="preserve"> A Taxa de Coleta de Lixo não incide em garagem, </w:t>
      </w:r>
      <w:proofErr w:type="gramStart"/>
      <w:r w:rsidR="00C22777" w:rsidRPr="00491CD1">
        <w:rPr>
          <w:rFonts w:cs="Arial"/>
          <w:i/>
          <w:color w:val="000000"/>
        </w:rPr>
        <w:t>box</w:t>
      </w:r>
      <w:proofErr w:type="gramEnd"/>
      <w:r w:rsidR="00C22777" w:rsidRPr="00491CD1">
        <w:rPr>
          <w:rFonts w:cs="Arial"/>
          <w:i/>
          <w:color w:val="000000"/>
        </w:rPr>
        <w:t>, edícula, barracão/galpão e telheiro, salvo se houver apenas uma ou mais destas unidades autônomas sobre o terreno.</w:t>
      </w:r>
      <w:r w:rsidRPr="00491CD1">
        <w:rPr>
          <w:rFonts w:cs="Arial"/>
          <w:i/>
          <w:color w:val="000000"/>
        </w:rPr>
        <w:t>”</w:t>
      </w:r>
    </w:p>
    <w:p w:rsidR="00491CD1" w:rsidRPr="00491CD1" w:rsidRDefault="00C22777" w:rsidP="00491CD1">
      <w:pPr>
        <w:spacing w:after="0"/>
        <w:jc w:val="both"/>
        <w:rPr>
          <w:rFonts w:cs="Arial"/>
          <w:color w:val="000000"/>
          <w:sz w:val="4"/>
          <w:szCs w:val="4"/>
        </w:rPr>
      </w:pPr>
      <w:r w:rsidRPr="00491CD1">
        <w:rPr>
          <w:rFonts w:cs="Arial"/>
          <w:color w:val="000000"/>
        </w:rPr>
        <w:t xml:space="preserve">         </w:t>
      </w:r>
    </w:p>
    <w:p w:rsidR="00875114" w:rsidRPr="00491CD1" w:rsidRDefault="00C22777" w:rsidP="00491CD1">
      <w:pPr>
        <w:spacing w:after="0"/>
        <w:ind w:firstLine="567"/>
        <w:jc w:val="both"/>
        <w:rPr>
          <w:rFonts w:cs="Arial"/>
        </w:rPr>
      </w:pPr>
      <w:r w:rsidRPr="00491CD1">
        <w:rPr>
          <w:rFonts w:cs="Arial"/>
          <w:color w:val="000000"/>
        </w:rPr>
        <w:t>Art. 2º O art. 2°, caput, da Lei Municipal n° 4.283, de 15-12-2016, na redação determinada pelo art. 1°, da Lei Municipal n° 4.639, de 16-12-2020, passa a vigorar com a seguinte redação, sendo acrescido no mesmo artigo o § 3°, com a seguinte redação:</w:t>
      </w:r>
    </w:p>
    <w:p w:rsidR="00875114" w:rsidRPr="00491CD1" w:rsidRDefault="00491CD1" w:rsidP="00491CD1">
      <w:pPr>
        <w:spacing w:after="0"/>
        <w:ind w:left="567"/>
        <w:jc w:val="both"/>
        <w:rPr>
          <w:rFonts w:cs="Arial"/>
          <w:i/>
          <w:color w:val="000000"/>
        </w:rPr>
      </w:pPr>
      <w:proofErr w:type="gramStart"/>
      <w:r w:rsidRPr="00491CD1">
        <w:rPr>
          <w:rFonts w:cs="Arial"/>
          <w:i/>
          <w:color w:val="000000"/>
        </w:rPr>
        <w:t>“</w:t>
      </w:r>
      <w:r w:rsidR="00C22777" w:rsidRPr="00491CD1">
        <w:rPr>
          <w:rFonts w:cs="Arial"/>
          <w:i/>
          <w:color w:val="000000"/>
        </w:rPr>
        <w:t xml:space="preserve">Art. </w:t>
      </w:r>
      <w:r w:rsidRPr="00491CD1">
        <w:rPr>
          <w:rFonts w:cs="Arial"/>
          <w:i/>
          <w:color w:val="000000"/>
        </w:rPr>
        <w:t>2</w:t>
      </w:r>
      <w:r w:rsidR="00C22777" w:rsidRPr="00491CD1">
        <w:rPr>
          <w:rFonts w:cs="Arial"/>
          <w:i/>
          <w:color w:val="000000"/>
        </w:rPr>
        <w:t>º O valor anual da Taxa de Coleta de Lixo, correspondente a uma coleta por semana, para o exercício de 2022, passa a ser de R$65,99 (sessenta e cinco reais e noventa e nove centavos).</w:t>
      </w:r>
      <w:proofErr w:type="gramEnd"/>
    </w:p>
    <w:p w:rsidR="00491CD1" w:rsidRPr="00491CD1" w:rsidRDefault="00491CD1" w:rsidP="00491CD1">
      <w:pPr>
        <w:spacing w:after="0"/>
        <w:ind w:left="567"/>
        <w:jc w:val="both"/>
        <w:rPr>
          <w:rFonts w:cs="Arial"/>
          <w:i/>
        </w:rPr>
      </w:pPr>
      <w:proofErr w:type="gramStart"/>
      <w:r w:rsidRPr="00491CD1">
        <w:rPr>
          <w:rFonts w:cs="Arial"/>
          <w:i/>
          <w:color w:val="000000"/>
        </w:rPr>
        <w:t>....</w:t>
      </w:r>
      <w:proofErr w:type="gramEnd"/>
    </w:p>
    <w:p w:rsidR="00875114" w:rsidRPr="00491CD1" w:rsidRDefault="00491CD1" w:rsidP="00491CD1">
      <w:pPr>
        <w:spacing w:after="0"/>
        <w:ind w:left="567"/>
        <w:jc w:val="both"/>
        <w:rPr>
          <w:rFonts w:cs="Arial"/>
          <w:i/>
        </w:rPr>
      </w:pPr>
      <w:r w:rsidRPr="00491CD1">
        <w:rPr>
          <w:rFonts w:cs="Arial"/>
          <w:i/>
          <w:color w:val="000000"/>
        </w:rPr>
        <w:t xml:space="preserve">§ 3° </w:t>
      </w:r>
      <w:r w:rsidR="00C22777" w:rsidRPr="00491CD1">
        <w:rPr>
          <w:rFonts w:cs="Arial"/>
          <w:i/>
          <w:color w:val="000000"/>
        </w:rPr>
        <w:t>Para os próximos exercícios, o valor anual da Taxa de Coleta de Lixo será reajustado anualmente pela variação do Índice Nacional de Preços ao Consumidor Amplo - IPCA, do Instituto Brasileiro de Geografia e Estatística - IBGE, verificada nos doze meses anteriores ao mês de dezembro de cada exercício, para vigorar no exercício seguinte, suspendendo-se a incidência no ano de 2022.</w:t>
      </w:r>
      <w:proofErr w:type="gramStart"/>
      <w:r w:rsidRPr="00491CD1">
        <w:rPr>
          <w:rFonts w:cs="Arial"/>
          <w:i/>
          <w:color w:val="000000"/>
        </w:rPr>
        <w:t>”</w:t>
      </w:r>
      <w:proofErr w:type="gramEnd"/>
    </w:p>
    <w:p w:rsidR="00491CD1" w:rsidRPr="00491CD1" w:rsidRDefault="00491CD1" w:rsidP="00491CD1">
      <w:pPr>
        <w:spacing w:after="0"/>
        <w:jc w:val="both"/>
        <w:rPr>
          <w:rFonts w:cs="Arial"/>
          <w:color w:val="000000"/>
          <w:sz w:val="4"/>
          <w:szCs w:val="4"/>
        </w:rPr>
      </w:pPr>
    </w:p>
    <w:p w:rsidR="008A0856" w:rsidRDefault="00C22777" w:rsidP="008A0856">
      <w:pPr>
        <w:spacing w:after="0"/>
        <w:jc w:val="both"/>
        <w:rPr>
          <w:rFonts w:cs="Arial"/>
          <w:color w:val="000000"/>
        </w:rPr>
      </w:pPr>
      <w:r w:rsidRPr="00491CD1">
        <w:rPr>
          <w:rFonts w:cs="Arial"/>
          <w:color w:val="000000"/>
        </w:rPr>
        <w:t xml:space="preserve">         Art. </w:t>
      </w:r>
      <w:r w:rsidR="00491CD1" w:rsidRPr="00491CD1">
        <w:rPr>
          <w:rFonts w:cs="Arial"/>
          <w:color w:val="000000"/>
        </w:rPr>
        <w:t>3</w:t>
      </w:r>
      <w:r w:rsidRPr="00491CD1">
        <w:rPr>
          <w:rFonts w:cs="Arial"/>
          <w:color w:val="000000"/>
        </w:rPr>
        <w:t>º Os valores do Imposto sobre Serviços de Qualquer Natureza fixo - ISS fixo, das Taxas e dos Serviços Municipais serão reajustados anualmente pela variação do Índice Nacional de Preços ao Consumidor Amplo - IPCA, do Instituto Brasileiro de Geografia e Estatística - IBGE, verificada nos doze meses anteriores ao mês de dezembro de cada exercício, para vigorar no ano seguinte, suspendendo-se a incidência no ano de 2022.</w:t>
      </w:r>
    </w:p>
    <w:p w:rsidR="008A0856" w:rsidRPr="00491CD1" w:rsidRDefault="008A0856" w:rsidP="008A0856">
      <w:pPr>
        <w:spacing w:after="0"/>
        <w:ind w:firstLine="426"/>
        <w:jc w:val="both"/>
        <w:rPr>
          <w:rFonts w:cs="Arial"/>
        </w:rPr>
      </w:pPr>
      <w:r w:rsidRPr="00491CD1">
        <w:rPr>
          <w:rFonts w:cs="Arial"/>
          <w:color w:val="000000"/>
        </w:rPr>
        <w:t>Art. 4º</w:t>
      </w:r>
      <w:r w:rsidRPr="00491CD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Fica revogado o art. 49-A da Lei Municipal </w:t>
      </w:r>
      <w:r>
        <w:rPr>
          <w:color w:val="000000"/>
        </w:rPr>
        <w:t>1.007, de 07-10-1974</w:t>
      </w:r>
      <w:r>
        <w:rPr>
          <w:color w:val="000000"/>
        </w:rPr>
        <w:t xml:space="preserve">, </w:t>
      </w:r>
      <w:r w:rsidRPr="00491CD1">
        <w:rPr>
          <w:rFonts w:cs="Arial"/>
          <w:color w:val="000000"/>
        </w:rPr>
        <w:t>na redação determinada pelo art. 1° da Lei Municipal n° 4.639, de 16-12-2020</w:t>
      </w:r>
      <w:r>
        <w:rPr>
          <w:rFonts w:cs="Arial"/>
          <w:color w:val="000000"/>
        </w:rPr>
        <w:t>.</w:t>
      </w:r>
    </w:p>
    <w:p w:rsidR="00491CD1" w:rsidRPr="00491CD1" w:rsidRDefault="00491CD1" w:rsidP="00491CD1">
      <w:pPr>
        <w:spacing w:after="0"/>
        <w:jc w:val="both"/>
        <w:rPr>
          <w:rFonts w:cs="Arial"/>
          <w:color w:val="000000"/>
          <w:sz w:val="4"/>
          <w:szCs w:val="4"/>
        </w:rPr>
      </w:pPr>
    </w:p>
    <w:p w:rsidR="00875114" w:rsidRPr="00491CD1" w:rsidRDefault="00C22777" w:rsidP="00491CD1">
      <w:pPr>
        <w:spacing w:after="0"/>
        <w:jc w:val="both"/>
        <w:rPr>
          <w:rFonts w:cs="Arial"/>
        </w:rPr>
      </w:pPr>
      <w:bookmarkStart w:id="0" w:name="_GoBack"/>
      <w:bookmarkEnd w:id="0"/>
      <w:r w:rsidRPr="00491CD1">
        <w:rPr>
          <w:rFonts w:cs="Arial"/>
          <w:color w:val="000000"/>
        </w:rPr>
        <w:t xml:space="preserve">        Art. </w:t>
      </w:r>
      <w:r w:rsidR="008A0856">
        <w:rPr>
          <w:rFonts w:cs="Arial"/>
          <w:color w:val="000000"/>
        </w:rPr>
        <w:t>5</w:t>
      </w:r>
      <w:r w:rsidRPr="00491CD1">
        <w:rPr>
          <w:rFonts w:cs="Arial"/>
          <w:color w:val="000000"/>
        </w:rPr>
        <w:t xml:space="preserve">º Esta Lei entrará em vigor na data de sua publicação. </w:t>
      </w:r>
    </w:p>
    <w:p w:rsidR="00491CD1" w:rsidRDefault="00491CD1" w:rsidP="00491CD1">
      <w:pPr>
        <w:spacing w:before="0" w:after="0"/>
        <w:rPr>
          <w:rFonts w:cs="Arial"/>
          <w:color w:val="000000"/>
        </w:rPr>
      </w:pPr>
    </w:p>
    <w:p w:rsidR="00491CD1" w:rsidRDefault="00491CD1" w:rsidP="00491CD1">
      <w:pPr>
        <w:spacing w:before="0" w:after="0"/>
        <w:rPr>
          <w:rFonts w:cs="Arial"/>
          <w:color w:val="000000"/>
        </w:rPr>
      </w:pPr>
    </w:p>
    <w:p w:rsidR="00875114" w:rsidRPr="00491CD1" w:rsidRDefault="00C22777" w:rsidP="00491CD1">
      <w:pPr>
        <w:spacing w:before="0" w:after="0"/>
        <w:rPr>
          <w:rFonts w:cs="Arial"/>
        </w:rPr>
      </w:pPr>
      <w:r w:rsidRPr="00491CD1">
        <w:rPr>
          <w:rFonts w:cs="Arial"/>
          <w:color w:val="000000"/>
        </w:rPr>
        <w:t>GABINETE DO PREFEITO MUNICIPAL DE FARROUPILHA, RS, 19 de novembro de 2021.</w:t>
      </w:r>
    </w:p>
    <w:p w:rsidR="00875114" w:rsidRPr="00491CD1" w:rsidRDefault="00C22777" w:rsidP="00491CD1">
      <w:pPr>
        <w:spacing w:before="0" w:after="0"/>
        <w:rPr>
          <w:rFonts w:cs="Arial"/>
        </w:rPr>
      </w:pPr>
      <w:r w:rsidRPr="00491CD1">
        <w:rPr>
          <w:rFonts w:cs="Arial"/>
        </w:rPr>
        <w:br/>
      </w:r>
      <w:r w:rsidRPr="00491CD1">
        <w:rPr>
          <w:rFonts w:cs="Arial"/>
          <w:color w:val="000000"/>
        </w:rPr>
        <w:t xml:space="preserve"> </w:t>
      </w:r>
    </w:p>
    <w:p w:rsidR="00491CD1" w:rsidRDefault="00491CD1" w:rsidP="00491CD1">
      <w:pPr>
        <w:spacing w:before="0" w:after="0"/>
        <w:jc w:val="center"/>
        <w:rPr>
          <w:rFonts w:cs="Arial"/>
          <w:color w:val="000000"/>
        </w:rPr>
      </w:pPr>
    </w:p>
    <w:p w:rsidR="00491CD1" w:rsidRDefault="00491CD1" w:rsidP="00491CD1">
      <w:pPr>
        <w:spacing w:before="0" w:after="0"/>
        <w:jc w:val="center"/>
        <w:rPr>
          <w:rFonts w:cs="Arial"/>
          <w:color w:val="000000"/>
        </w:rPr>
      </w:pPr>
    </w:p>
    <w:p w:rsidR="00875114" w:rsidRPr="00491CD1" w:rsidRDefault="00C22777" w:rsidP="00491CD1">
      <w:pPr>
        <w:spacing w:before="0" w:after="0"/>
        <w:jc w:val="center"/>
        <w:rPr>
          <w:rFonts w:cs="Arial"/>
        </w:rPr>
      </w:pPr>
      <w:r w:rsidRPr="00491CD1">
        <w:rPr>
          <w:rFonts w:cs="Arial"/>
          <w:color w:val="000000"/>
        </w:rPr>
        <w:t>FABIANO FELTRIN</w:t>
      </w:r>
      <w:r w:rsidRPr="00491CD1">
        <w:rPr>
          <w:rFonts w:cs="Arial"/>
        </w:rPr>
        <w:br/>
      </w:r>
      <w:r w:rsidRPr="00491CD1">
        <w:rPr>
          <w:rFonts w:cs="Arial"/>
          <w:color w:val="000000"/>
        </w:rPr>
        <w:t>Prefeito Municipal</w:t>
      </w:r>
    </w:p>
    <w:p w:rsidR="00875114" w:rsidRPr="00491CD1" w:rsidRDefault="00C22777">
      <w:pPr>
        <w:spacing w:after="0"/>
        <w:rPr>
          <w:rFonts w:cs="Arial"/>
        </w:rPr>
      </w:pPr>
      <w:r w:rsidRPr="00491CD1">
        <w:rPr>
          <w:rFonts w:cs="Arial"/>
        </w:rPr>
        <w:br w:type="page"/>
      </w:r>
    </w:p>
    <w:p w:rsidR="00875114" w:rsidRPr="00491CD1" w:rsidRDefault="00C22777">
      <w:pPr>
        <w:spacing w:after="0"/>
        <w:jc w:val="center"/>
        <w:rPr>
          <w:rFonts w:cs="Arial"/>
          <w:b/>
        </w:rPr>
      </w:pPr>
      <w:r w:rsidRPr="00491CD1">
        <w:rPr>
          <w:rFonts w:cs="Arial"/>
          <w:b/>
          <w:color w:val="000000"/>
        </w:rPr>
        <w:lastRenderedPageBreak/>
        <w:t xml:space="preserve">JUSTIFICATIVA </w:t>
      </w:r>
    </w:p>
    <w:p w:rsidR="00491CD1" w:rsidRDefault="00491CD1" w:rsidP="00491CD1">
      <w:pPr>
        <w:spacing w:before="0" w:after="0" w:line="360" w:lineRule="auto"/>
        <w:ind w:firstLine="851"/>
        <w:jc w:val="both"/>
        <w:rPr>
          <w:rFonts w:cs="Arial"/>
          <w:color w:val="000000"/>
        </w:rPr>
      </w:pPr>
    </w:p>
    <w:p w:rsidR="00491CD1" w:rsidRDefault="00491CD1" w:rsidP="00491CD1">
      <w:pPr>
        <w:spacing w:before="0" w:after="0" w:line="360" w:lineRule="auto"/>
        <w:ind w:firstLine="851"/>
        <w:jc w:val="both"/>
        <w:rPr>
          <w:rFonts w:cs="Arial"/>
          <w:color w:val="000000"/>
        </w:rPr>
      </w:pPr>
    </w:p>
    <w:p w:rsidR="00875114" w:rsidRPr="00491CD1" w:rsidRDefault="00C22777" w:rsidP="00491CD1">
      <w:pPr>
        <w:spacing w:before="0" w:after="0" w:line="360" w:lineRule="auto"/>
        <w:ind w:firstLine="851"/>
        <w:jc w:val="both"/>
        <w:rPr>
          <w:rFonts w:cs="Arial"/>
        </w:rPr>
      </w:pPr>
      <w:r w:rsidRPr="00491CD1">
        <w:rPr>
          <w:rFonts w:cs="Arial"/>
          <w:color w:val="000000"/>
        </w:rPr>
        <w:t>Senhor Presidente,</w:t>
      </w:r>
    </w:p>
    <w:p w:rsidR="00875114" w:rsidRPr="00491CD1" w:rsidRDefault="00C22777" w:rsidP="00491CD1">
      <w:pPr>
        <w:spacing w:before="0" w:after="0" w:line="360" w:lineRule="auto"/>
        <w:ind w:firstLine="851"/>
        <w:jc w:val="both"/>
        <w:rPr>
          <w:rFonts w:cs="Arial"/>
        </w:rPr>
      </w:pPr>
      <w:r w:rsidRPr="00491CD1">
        <w:rPr>
          <w:rFonts w:cs="Arial"/>
          <w:color w:val="000000"/>
        </w:rPr>
        <w:t>Senhores Vereadores:</w:t>
      </w:r>
    </w:p>
    <w:p w:rsidR="00875114" w:rsidRPr="00491CD1" w:rsidRDefault="00875114" w:rsidP="00491CD1">
      <w:pPr>
        <w:spacing w:before="0" w:after="0" w:line="360" w:lineRule="auto"/>
        <w:ind w:firstLine="851"/>
        <w:jc w:val="both"/>
        <w:rPr>
          <w:rFonts w:cs="Arial"/>
        </w:rPr>
      </w:pPr>
    </w:p>
    <w:p w:rsidR="00875114" w:rsidRPr="00491CD1" w:rsidRDefault="00C22777" w:rsidP="00491CD1">
      <w:pPr>
        <w:spacing w:before="0" w:after="0" w:line="360" w:lineRule="auto"/>
        <w:ind w:firstLine="851"/>
        <w:jc w:val="both"/>
        <w:rPr>
          <w:rFonts w:cs="Arial"/>
        </w:rPr>
      </w:pPr>
      <w:r w:rsidRPr="00491CD1">
        <w:rPr>
          <w:rFonts w:cs="Arial"/>
          <w:color w:val="000000"/>
        </w:rPr>
        <w:t xml:space="preserve">Na oportunidade em que cumprimentamos Vossa Excelência e seus Ilustres Pares, tomamos a liberdade de submeter à elevada apreciação dessa Egrégia Câmara Municipal de Vereadores, o anexo Projeto de Lei, que altera as Leis Municipais nº 1.007, de 07-10-1974, e n° 4.283, de 15-12-2016, e dá outras providências. </w:t>
      </w:r>
    </w:p>
    <w:p w:rsidR="00875114" w:rsidRPr="00491CD1" w:rsidRDefault="00C22777" w:rsidP="00491CD1">
      <w:pPr>
        <w:spacing w:before="0" w:after="0" w:line="360" w:lineRule="auto"/>
        <w:ind w:firstLine="851"/>
        <w:jc w:val="both"/>
        <w:rPr>
          <w:rFonts w:cs="Arial"/>
        </w:rPr>
      </w:pPr>
      <w:r w:rsidRPr="00491CD1">
        <w:rPr>
          <w:rFonts w:cs="Arial"/>
          <w:color w:val="000000"/>
        </w:rPr>
        <w:t xml:space="preserve">A presente medida tem por finalidade aprimorar a legislação relativa à Taxa de Coleta de Lixo, bem como suspender o reajuste do Imposto sobre Serviços de Qualquer Natureza fixo - ISS fixo, das Taxas e dos Serviços Municipais, no exercício de 2022, com vistas a mitigar parte dos danos sofridos pela população, em face dos inúmeros reflexos sociais e econômicos gerados pela Pandemia de Covid-19. </w:t>
      </w:r>
    </w:p>
    <w:p w:rsidR="00875114" w:rsidRPr="00491CD1" w:rsidRDefault="00C22777" w:rsidP="00491CD1">
      <w:pPr>
        <w:spacing w:before="0" w:after="0" w:line="360" w:lineRule="auto"/>
        <w:ind w:firstLine="851"/>
        <w:jc w:val="both"/>
        <w:rPr>
          <w:rFonts w:cs="Arial"/>
        </w:rPr>
      </w:pPr>
      <w:r w:rsidRPr="00491CD1">
        <w:rPr>
          <w:rFonts w:cs="Arial"/>
          <w:color w:val="000000"/>
        </w:rPr>
        <w:t>Da mesma forma, para os próximos exercícios, os reajustes serão efetuados com base na variação acumulada do Índice Nacional de Preços ao Consumidor Amplo - IPCA, do Instituto Brasileiro de Geografia e Estatística - IBGE.</w:t>
      </w:r>
    </w:p>
    <w:p w:rsidR="00142584" w:rsidRPr="00FD0DA8" w:rsidRDefault="00C22777" w:rsidP="00142584">
      <w:pPr>
        <w:spacing w:before="0" w:after="0" w:line="360" w:lineRule="auto"/>
        <w:ind w:firstLine="851"/>
        <w:jc w:val="both"/>
        <w:rPr>
          <w:color w:val="FF0000"/>
        </w:rPr>
      </w:pPr>
      <w:r w:rsidRPr="00491CD1">
        <w:rPr>
          <w:rFonts w:cs="Arial"/>
          <w:color w:val="000000"/>
        </w:rPr>
        <w:t>Diante do exposto, solicitamos a Vossa Excelência e aos demais Nobres Vereadores a aprovação do anexo Projeto de Lei</w:t>
      </w:r>
      <w:r w:rsidR="00142584">
        <w:rPr>
          <w:rFonts w:cs="Arial"/>
          <w:color w:val="000000"/>
        </w:rPr>
        <w:t xml:space="preserve">, </w:t>
      </w:r>
      <w:r w:rsidR="00142584">
        <w:rPr>
          <w:rFonts w:cs="Arial"/>
        </w:rPr>
        <w:t>em regime de urgência, nos termos do art. 35 da Lei Orgânica Municipal.</w:t>
      </w:r>
    </w:p>
    <w:p w:rsidR="00491CD1" w:rsidRDefault="00491CD1" w:rsidP="00491CD1">
      <w:pPr>
        <w:spacing w:before="0" w:after="0"/>
        <w:rPr>
          <w:rFonts w:cs="Arial"/>
          <w:color w:val="000000"/>
        </w:rPr>
      </w:pPr>
    </w:p>
    <w:p w:rsidR="00491CD1" w:rsidRDefault="00491CD1" w:rsidP="00491CD1">
      <w:pPr>
        <w:spacing w:before="0" w:after="0"/>
        <w:rPr>
          <w:rFonts w:cs="Arial"/>
          <w:color w:val="000000"/>
        </w:rPr>
      </w:pPr>
    </w:p>
    <w:p w:rsidR="00875114" w:rsidRPr="00491CD1" w:rsidRDefault="00C22777" w:rsidP="00491CD1">
      <w:pPr>
        <w:spacing w:before="0" w:after="0"/>
        <w:rPr>
          <w:rFonts w:cs="Arial"/>
        </w:rPr>
      </w:pPr>
      <w:r w:rsidRPr="00491CD1">
        <w:rPr>
          <w:rFonts w:cs="Arial"/>
          <w:color w:val="000000"/>
        </w:rPr>
        <w:t>GABINETE DO PREFEITO MUNICIPAL DE FARROUPILHA, RS, 19 de novembro de 2021.</w:t>
      </w:r>
    </w:p>
    <w:p w:rsidR="00875114" w:rsidRPr="00491CD1" w:rsidRDefault="00C22777" w:rsidP="00491CD1">
      <w:pPr>
        <w:spacing w:before="0" w:after="0"/>
        <w:rPr>
          <w:rFonts w:cs="Arial"/>
        </w:rPr>
      </w:pPr>
      <w:r w:rsidRPr="00491CD1">
        <w:rPr>
          <w:rFonts w:cs="Arial"/>
        </w:rPr>
        <w:br/>
      </w:r>
      <w:r w:rsidRPr="00491CD1">
        <w:rPr>
          <w:rFonts w:cs="Arial"/>
          <w:color w:val="000000"/>
        </w:rPr>
        <w:t xml:space="preserve"> </w:t>
      </w:r>
    </w:p>
    <w:p w:rsidR="00491CD1" w:rsidRDefault="00491CD1" w:rsidP="00491CD1">
      <w:pPr>
        <w:spacing w:before="0" w:after="0"/>
        <w:jc w:val="center"/>
        <w:rPr>
          <w:rFonts w:cs="Arial"/>
          <w:color w:val="000000"/>
        </w:rPr>
      </w:pPr>
    </w:p>
    <w:p w:rsidR="00491CD1" w:rsidRDefault="00491CD1" w:rsidP="00491CD1">
      <w:pPr>
        <w:spacing w:before="0" w:after="0"/>
        <w:jc w:val="center"/>
        <w:rPr>
          <w:rFonts w:cs="Arial"/>
          <w:color w:val="000000"/>
        </w:rPr>
      </w:pPr>
    </w:p>
    <w:p w:rsidR="00875114" w:rsidRPr="00491CD1" w:rsidRDefault="00C22777" w:rsidP="00491CD1">
      <w:pPr>
        <w:spacing w:before="0" w:after="0"/>
        <w:jc w:val="center"/>
        <w:rPr>
          <w:rFonts w:cs="Arial"/>
        </w:rPr>
      </w:pPr>
      <w:r w:rsidRPr="00491CD1">
        <w:rPr>
          <w:rFonts w:cs="Arial"/>
          <w:color w:val="000000"/>
        </w:rPr>
        <w:t>FABIANO FELTRIN</w:t>
      </w:r>
      <w:r w:rsidRPr="00491CD1">
        <w:rPr>
          <w:rFonts w:cs="Arial"/>
        </w:rPr>
        <w:br/>
      </w:r>
      <w:r w:rsidRPr="00491CD1">
        <w:rPr>
          <w:rFonts w:cs="Arial"/>
          <w:color w:val="000000"/>
        </w:rPr>
        <w:t>Prefeito Municipal</w:t>
      </w:r>
    </w:p>
    <w:sectPr w:rsidR="00875114" w:rsidRPr="00491CD1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14"/>
    <w:rsid w:val="00142584"/>
    <w:rsid w:val="00312C44"/>
    <w:rsid w:val="00491CD1"/>
    <w:rsid w:val="007028C2"/>
    <w:rsid w:val="00875114"/>
    <w:rsid w:val="008A0856"/>
    <w:rsid w:val="008A3874"/>
    <w:rsid w:val="00A75771"/>
    <w:rsid w:val="00C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8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874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8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874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6</cp:revision>
  <cp:lastPrinted>2021-11-19T12:52:00Z</cp:lastPrinted>
  <dcterms:created xsi:type="dcterms:W3CDTF">2021-11-19T12:52:00Z</dcterms:created>
  <dcterms:modified xsi:type="dcterms:W3CDTF">2021-11-19T13:25:00Z</dcterms:modified>
</cp:coreProperties>
</file>