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A2" w:rsidRDefault="004B52EF">
      <w:pPr>
        <w:spacing w:after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PROJETO DE LEI Nº 6</w:t>
      </w:r>
      <w:r w:rsidR="00E71198">
        <w:rPr>
          <w:b/>
          <w:color w:val="000000"/>
          <w:u w:val="single"/>
        </w:rPr>
        <w:t>0</w:t>
      </w:r>
      <w:bookmarkStart w:id="0" w:name="_GoBack"/>
      <w:bookmarkEnd w:id="0"/>
      <w:r>
        <w:rPr>
          <w:b/>
          <w:color w:val="000000"/>
          <w:u w:val="single"/>
        </w:rPr>
        <w:t>, DE 12 DE NOVEMBRO DE 2021.</w:t>
      </w:r>
    </w:p>
    <w:p w:rsidR="00BE4F85" w:rsidRDefault="00BE4F85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91"/>
        <w:gridCol w:w="4891"/>
      </w:tblGrid>
      <w:tr w:rsidR="00A41BA2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BA2" w:rsidRDefault="00A41BA2"/>
        </w:tc>
        <w:tc>
          <w:tcPr>
            <w:tcW w:w="6817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A41BA2" w:rsidRDefault="004B52EF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Autoriza o Poder Executivo Municipal a conceder incentivos à empresa Embalagens </w:t>
            </w:r>
            <w:proofErr w:type="spellStart"/>
            <w:r>
              <w:rPr>
                <w:color w:val="000000"/>
              </w:rPr>
              <w:t>Seroni</w:t>
            </w:r>
            <w:proofErr w:type="spellEnd"/>
            <w:r>
              <w:rPr>
                <w:color w:val="000000"/>
              </w:rPr>
              <w:t xml:space="preserve"> Ltda., e dá outras providências.</w:t>
            </w:r>
          </w:p>
          <w:p w:rsidR="00BE4F85" w:rsidRDefault="00BE4F85">
            <w:pPr>
              <w:spacing w:after="0"/>
              <w:jc w:val="both"/>
            </w:pPr>
          </w:p>
        </w:tc>
      </w:tr>
    </w:tbl>
    <w:p w:rsidR="00A41BA2" w:rsidRDefault="004B52EF" w:rsidP="00BE4F85">
      <w:pPr>
        <w:spacing w:after="0"/>
        <w:ind w:firstLine="851"/>
        <w:jc w:val="both"/>
      </w:pPr>
      <w:r>
        <w:rPr>
          <w:color w:val="000000"/>
        </w:rPr>
        <w:t xml:space="preserve">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a Lei, apresenta o seguinte Projeto de Lei:</w:t>
      </w:r>
    </w:p>
    <w:p w:rsidR="00A41BA2" w:rsidRDefault="004B52EF" w:rsidP="00BE4F85">
      <w:pPr>
        <w:spacing w:after="0"/>
        <w:ind w:firstLine="851"/>
        <w:jc w:val="both"/>
      </w:pPr>
      <w:r>
        <w:rPr>
          <w:color w:val="000000"/>
        </w:rPr>
        <w:t xml:space="preserve">Art. 1º O Poder Executivo Municipal fica autorizado a conceder incentivos à empresa Embalagens </w:t>
      </w:r>
      <w:proofErr w:type="spellStart"/>
      <w:r>
        <w:rPr>
          <w:color w:val="000000"/>
        </w:rPr>
        <w:t>Seroni</w:t>
      </w:r>
      <w:proofErr w:type="spellEnd"/>
      <w:r>
        <w:rPr>
          <w:color w:val="000000"/>
        </w:rPr>
        <w:t xml:space="preserve"> Ltda., pessoa jurídica de direito privado, inscrita no CNPJ sob o n° 00.940.293/0001-97, com o intuito de promover o desenvolvimento econômico e social de Farroupilha.</w:t>
      </w:r>
    </w:p>
    <w:p w:rsidR="00A41BA2" w:rsidRDefault="004B52EF" w:rsidP="00BE4F85">
      <w:pPr>
        <w:spacing w:after="0"/>
        <w:ind w:firstLine="851"/>
        <w:jc w:val="both"/>
      </w:pPr>
      <w:r>
        <w:rPr>
          <w:color w:val="000000"/>
        </w:rPr>
        <w:t>Parágrafo único. A empresa citada no caput alterará sua sede para o Município, fomentando a economia, renda e incremento tributário, ao gerar empregos com mão-de-obra local, registrar seus veículos em Farroupilha e auxiliar ou manter programa social destinado a atender pessoas em situação de vulnerabilidade social.</w:t>
      </w:r>
    </w:p>
    <w:p w:rsidR="00A41BA2" w:rsidRDefault="004B52EF" w:rsidP="00BE4F85">
      <w:pPr>
        <w:spacing w:after="0"/>
        <w:ind w:firstLine="851"/>
        <w:jc w:val="both"/>
      </w:pPr>
      <w:r>
        <w:rPr>
          <w:color w:val="000000"/>
        </w:rPr>
        <w:t>Art. 2º Ocorrendo o fato gerador, serão concedidas as seguintes modalidades de incentivo para implantação da empresa, nos termos do art. 3° da Lei Municipal n° 4.538, de 09-08-2019:</w:t>
      </w:r>
    </w:p>
    <w:p w:rsidR="00A41BA2" w:rsidRDefault="004B52EF" w:rsidP="00BE4F85">
      <w:pPr>
        <w:spacing w:after="0"/>
        <w:ind w:firstLine="851"/>
        <w:jc w:val="both"/>
      </w:pPr>
      <w:r>
        <w:rPr>
          <w:color w:val="000000"/>
        </w:rPr>
        <w:t xml:space="preserve">a) restituição do valor equivalente a cinquenta por cento do acréscimo no retorno do ICMS ao Município, </w:t>
      </w:r>
      <w:r>
        <w:rPr>
          <w:color w:val="00000A"/>
        </w:rPr>
        <w:t>pelo período de 05 (cinco) anos;</w:t>
      </w:r>
    </w:p>
    <w:p w:rsidR="00A41BA2" w:rsidRDefault="004B52EF" w:rsidP="00BE4F85">
      <w:pPr>
        <w:spacing w:after="0"/>
        <w:ind w:firstLine="851"/>
        <w:jc w:val="both"/>
      </w:pPr>
      <w:r>
        <w:rPr>
          <w:color w:val="000000"/>
        </w:rPr>
        <w:t>b) isenção do Imposto sobre a Propriedade Predial e Territorial Urbano - IPTU, sobre o imóvel em que a nova empresa se estabelecer, pelo período de 05 (cinco) anos, a partir da comprovação do início da operação;</w:t>
      </w:r>
    </w:p>
    <w:p w:rsidR="00A41BA2" w:rsidRDefault="004B52EF" w:rsidP="00BE4F85">
      <w:pPr>
        <w:spacing w:after="0"/>
        <w:ind w:firstLine="851"/>
        <w:jc w:val="both"/>
      </w:pPr>
      <w:r>
        <w:rPr>
          <w:color w:val="000000"/>
        </w:rPr>
        <w:t>c) redução de cinquenta por cento do Imposto sobre a Transmissão de Bens Imóveis - ITBI, para a aquisição do imóvel destinada à implantação de novo empreendimento;</w:t>
      </w:r>
    </w:p>
    <w:p w:rsidR="00A41BA2" w:rsidRDefault="004B52EF" w:rsidP="00BE4F85">
      <w:pPr>
        <w:spacing w:after="0"/>
        <w:ind w:firstLine="851"/>
        <w:jc w:val="both"/>
      </w:pPr>
      <w:r>
        <w:rPr>
          <w:color w:val="000000"/>
        </w:rPr>
        <w:t>d) isenção da Taxa de Licença para Localização ou Exercício de Atividades, tanto para expedição de alvará inicial, quanto para renovação anual, pelo período de 05 (cinco) anos;</w:t>
      </w:r>
    </w:p>
    <w:p w:rsidR="00A41BA2" w:rsidRDefault="004B52EF" w:rsidP="00BE4F85">
      <w:pPr>
        <w:spacing w:after="0"/>
        <w:ind w:firstLine="851"/>
        <w:jc w:val="both"/>
      </w:pPr>
      <w:r>
        <w:rPr>
          <w:color w:val="000000"/>
        </w:rPr>
        <w:t>e) redução da alíquota do Imposto Sobre Serviços de Qualquer Natureza - ISSQN para dois por cento, incidente sobre a execução das obras civis necessárias à instalação da pessoa jurídica.</w:t>
      </w:r>
    </w:p>
    <w:p w:rsidR="00A41BA2" w:rsidRDefault="004B52EF" w:rsidP="00BE4F85">
      <w:pPr>
        <w:spacing w:after="0"/>
        <w:ind w:firstLine="851"/>
        <w:jc w:val="both"/>
      </w:pPr>
      <w:r>
        <w:rPr>
          <w:color w:val="000000"/>
        </w:rPr>
        <w:t>§ 1º Conforme disposto na Lei Municipal n° 4.538, de 09-08-2019, o benefício previsto na alínea “a”</w:t>
      </w:r>
      <w:r>
        <w:rPr>
          <w:color w:val="00000A"/>
        </w:rPr>
        <w:t>, dar-se-á de forma anual, a partir do ano seguinte àquele em que o acréscimo no retorno do ICMS se efetivar e vigorará até o término do período.</w:t>
      </w:r>
    </w:p>
    <w:p w:rsidR="00A41BA2" w:rsidRDefault="004B52EF" w:rsidP="00BE4F85">
      <w:pPr>
        <w:spacing w:after="0"/>
        <w:ind w:firstLine="851"/>
        <w:jc w:val="both"/>
      </w:pPr>
      <w:r>
        <w:rPr>
          <w:color w:val="000000"/>
        </w:rPr>
        <w:t xml:space="preserve">§ 2º Comprovado o desvio da finalidade do objeto que justificou o presente incentivo, com o descumprimento dos requisitos previstos nos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>. 9° e 10°, da Lei Municipal n° 4.538, de 09-08-2019, o Município poderá intervir e lançar os tributos devidos retroativamente, com atualização monetária e juros legais.</w:t>
      </w:r>
    </w:p>
    <w:p w:rsidR="00A41BA2" w:rsidRDefault="004B52EF" w:rsidP="00BE4F85">
      <w:pPr>
        <w:spacing w:after="0"/>
        <w:ind w:firstLine="851"/>
        <w:jc w:val="both"/>
      </w:pPr>
      <w:r>
        <w:rPr>
          <w:color w:val="000000"/>
        </w:rPr>
        <w:t>Art. 3º As despesas decorrentes do presente incentivo fiscal correrão por conta do Orçamento Municipal vigente.</w:t>
      </w:r>
    </w:p>
    <w:p w:rsidR="00A41BA2" w:rsidRDefault="004B52EF" w:rsidP="00BE4F85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>Art. 4º Esta Lei entra em vigor na data de sua publicação.</w:t>
      </w:r>
    </w:p>
    <w:p w:rsidR="00BE4F85" w:rsidRPr="00BE4F85" w:rsidRDefault="00BE4F85" w:rsidP="00BE4F85">
      <w:pPr>
        <w:spacing w:after="0"/>
        <w:ind w:firstLine="851"/>
        <w:jc w:val="both"/>
        <w:rPr>
          <w:sz w:val="4"/>
          <w:szCs w:val="4"/>
        </w:rPr>
      </w:pPr>
    </w:p>
    <w:p w:rsidR="00A41BA2" w:rsidRDefault="004B52EF">
      <w:pPr>
        <w:spacing w:after="0"/>
      </w:pPr>
      <w:r>
        <w:rPr>
          <w:color w:val="000000"/>
        </w:rPr>
        <w:t>GABINETE DO PREFEITO MUNICIPAL DE FARROUPILHA, RS, 12 de novembro de 2021.</w:t>
      </w:r>
    </w:p>
    <w:p w:rsidR="00A41BA2" w:rsidRDefault="004B52EF">
      <w:pPr>
        <w:spacing w:after="0"/>
      </w:pPr>
      <w:r>
        <w:br/>
      </w:r>
      <w:r>
        <w:rPr>
          <w:color w:val="000000"/>
        </w:rPr>
        <w:t xml:space="preserve"> </w:t>
      </w:r>
    </w:p>
    <w:p w:rsidR="00A41BA2" w:rsidRDefault="004B52EF" w:rsidP="00BE4F85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  <w:r>
        <w:br w:type="page"/>
      </w:r>
    </w:p>
    <w:p w:rsidR="00A41BA2" w:rsidRPr="00BE4F85" w:rsidRDefault="004B52EF">
      <w:pPr>
        <w:spacing w:after="0"/>
        <w:jc w:val="center"/>
        <w:rPr>
          <w:b/>
        </w:rPr>
      </w:pPr>
      <w:r w:rsidRPr="00BE4F85">
        <w:rPr>
          <w:b/>
          <w:color w:val="000000"/>
        </w:rPr>
        <w:lastRenderedPageBreak/>
        <w:t xml:space="preserve">JUSTIFICATIVA </w:t>
      </w:r>
    </w:p>
    <w:p w:rsidR="00BE4F85" w:rsidRDefault="00BE4F85" w:rsidP="00BE4F85">
      <w:pPr>
        <w:spacing w:before="0" w:after="0" w:line="360" w:lineRule="auto"/>
        <w:ind w:firstLine="851"/>
        <w:jc w:val="both"/>
        <w:rPr>
          <w:color w:val="000000"/>
        </w:rPr>
      </w:pPr>
    </w:p>
    <w:p w:rsidR="00BE4F85" w:rsidRDefault="00BE4F85" w:rsidP="00BE4F85">
      <w:pPr>
        <w:spacing w:before="0" w:after="0" w:line="360" w:lineRule="auto"/>
        <w:ind w:firstLine="851"/>
        <w:jc w:val="both"/>
        <w:rPr>
          <w:color w:val="000000"/>
        </w:rPr>
      </w:pPr>
    </w:p>
    <w:p w:rsidR="00A41BA2" w:rsidRDefault="004B52EF" w:rsidP="00BE4F85">
      <w:pPr>
        <w:spacing w:before="0" w:after="0" w:line="360" w:lineRule="auto"/>
        <w:ind w:firstLine="851"/>
        <w:jc w:val="both"/>
      </w:pPr>
      <w:r>
        <w:rPr>
          <w:color w:val="000000"/>
        </w:rPr>
        <w:t>Senhor Presidente,</w:t>
      </w:r>
    </w:p>
    <w:p w:rsidR="00A41BA2" w:rsidRDefault="004B52EF" w:rsidP="00BE4F85">
      <w:pPr>
        <w:spacing w:before="0" w:after="0" w:line="360" w:lineRule="auto"/>
        <w:ind w:firstLine="851"/>
        <w:jc w:val="both"/>
      </w:pPr>
      <w:r>
        <w:rPr>
          <w:color w:val="000000"/>
        </w:rPr>
        <w:t>Senhores Vereadores:</w:t>
      </w:r>
    </w:p>
    <w:p w:rsidR="00A41BA2" w:rsidRDefault="00A41BA2" w:rsidP="00BE4F85">
      <w:pPr>
        <w:spacing w:before="0" w:after="0" w:line="360" w:lineRule="auto"/>
        <w:ind w:firstLine="851"/>
        <w:jc w:val="both"/>
      </w:pPr>
    </w:p>
    <w:p w:rsidR="00A41BA2" w:rsidRDefault="004B52EF" w:rsidP="00BE4F85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É com satisfação que cumprimentamos os Nobres Integrantes do Poder Legislativo Municipal, oportunidade em que encaminhamos Projeto de Lei que autoriza o Poder Executivo Municipal a conceder incentivos à empresa Embalagens </w:t>
      </w:r>
      <w:proofErr w:type="spellStart"/>
      <w:r>
        <w:rPr>
          <w:color w:val="000000"/>
        </w:rPr>
        <w:t>Seroni</w:t>
      </w:r>
      <w:proofErr w:type="spellEnd"/>
      <w:r>
        <w:rPr>
          <w:color w:val="000000"/>
        </w:rPr>
        <w:t xml:space="preserve"> Ltda., e dá outras providências.</w:t>
      </w:r>
    </w:p>
    <w:p w:rsidR="00A41BA2" w:rsidRDefault="004B52EF" w:rsidP="00BE4F85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Salientamos que foi sancionada a Lei Municipal n° 4.538, de 09-08-2019, que possui como finalidade essencial propiciar progresso e desenvolvimento sustentável para Farroupilha, através de diversas medidas estruturantes, de simplificação de procedimentos, de incentivo a criação e atração de novos empreendimentos e de expansão empresarial, motivo pelo qual a empresa Embalagens </w:t>
      </w:r>
      <w:proofErr w:type="spellStart"/>
      <w:r>
        <w:rPr>
          <w:color w:val="000000"/>
        </w:rPr>
        <w:t>Seroni</w:t>
      </w:r>
      <w:proofErr w:type="spellEnd"/>
      <w:r>
        <w:rPr>
          <w:color w:val="000000"/>
        </w:rPr>
        <w:t xml:space="preserve"> Ltda. busca, através do processo administrativo n° 2.783/2021, a troca de sede da cidade de Caxias do Sul para Farroupilha.</w:t>
      </w:r>
    </w:p>
    <w:p w:rsidR="00A41BA2" w:rsidRDefault="004B52EF" w:rsidP="00BE4F85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Anterior ao encaminhamento do presente projeto foi realizada a análise do pedido por parte do Conselho Gestor de Desenvolvimento Econômico - CGDE e da Assessoria Jurídica do Município, com a posterior emissão de parecer das Secretarias </w:t>
      </w:r>
      <w:proofErr w:type="gramStart"/>
      <w:r>
        <w:rPr>
          <w:color w:val="000000"/>
        </w:rPr>
        <w:t>Municipais de Finanças e de Urbanismo e Meio Ambiente quanto aos impactos dos benefícios postulados na receita municipal</w:t>
      </w:r>
      <w:proofErr w:type="gramEnd"/>
      <w:r>
        <w:rPr>
          <w:color w:val="000000"/>
        </w:rPr>
        <w:t xml:space="preserve"> e a possibilidade ou não do deferimento dos mesmos. </w:t>
      </w:r>
    </w:p>
    <w:p w:rsidR="00A41BA2" w:rsidRDefault="004B52EF" w:rsidP="00BE4F85">
      <w:pPr>
        <w:spacing w:before="0" w:after="0" w:line="360" w:lineRule="auto"/>
        <w:ind w:firstLine="851"/>
        <w:jc w:val="both"/>
      </w:pPr>
      <w:r>
        <w:rPr>
          <w:color w:val="000000"/>
        </w:rPr>
        <w:t>Portanto, para que a empresa seja beneficiada pelos incentivos pleiteados, deverá, preferencialmente, utilizar veículos e mão-de-obra local, além de auxiliar ou manter programas sociais destinados a atender pessoais em situação de vulnerabilidade social, ou seja, parte da população diretamente atingida pela crise econômica.</w:t>
      </w:r>
    </w:p>
    <w:p w:rsidR="00A41BA2" w:rsidRDefault="004B52EF" w:rsidP="00BE4F85">
      <w:pPr>
        <w:spacing w:before="0" w:after="0" w:line="360" w:lineRule="auto"/>
        <w:ind w:firstLine="851"/>
        <w:jc w:val="both"/>
      </w:pPr>
      <w:r>
        <w:rPr>
          <w:color w:val="000000"/>
        </w:rPr>
        <w:t>Assim, considerando a previsão legal e os benefícios trazidos pela empresa como a geração de novos empregos de forma direta e indireta, submetemos o mencionado Projeto de Lei à elevada apreciação dos Senhores Vereadores, solicitando sua decorrente aprovação.</w:t>
      </w:r>
    </w:p>
    <w:p w:rsidR="00BE4F85" w:rsidRDefault="00BE4F85" w:rsidP="00BE4F85">
      <w:pPr>
        <w:spacing w:before="0" w:after="0"/>
        <w:rPr>
          <w:color w:val="000000"/>
        </w:rPr>
      </w:pPr>
    </w:p>
    <w:p w:rsidR="00BE4F85" w:rsidRDefault="00BE4F85" w:rsidP="00BE4F85">
      <w:pPr>
        <w:spacing w:before="0" w:after="0"/>
        <w:rPr>
          <w:color w:val="000000"/>
        </w:rPr>
      </w:pPr>
    </w:p>
    <w:p w:rsidR="00A41BA2" w:rsidRDefault="004B52EF" w:rsidP="00BE4F85">
      <w:pPr>
        <w:spacing w:before="0" w:after="0"/>
      </w:pPr>
      <w:r>
        <w:rPr>
          <w:color w:val="000000"/>
        </w:rPr>
        <w:t>GABINETE DO PREFEITO MUNICIPAL DE FARROUPILHA, RS, 12 de novembro de 2021.</w:t>
      </w:r>
    </w:p>
    <w:p w:rsidR="00A41BA2" w:rsidRDefault="004B52EF" w:rsidP="00BE4F85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BE4F85" w:rsidRDefault="00BE4F85" w:rsidP="00BE4F85">
      <w:pPr>
        <w:spacing w:before="0" w:after="0"/>
        <w:jc w:val="center"/>
        <w:rPr>
          <w:color w:val="000000"/>
        </w:rPr>
      </w:pPr>
    </w:p>
    <w:p w:rsidR="00BE4F85" w:rsidRDefault="00BE4F85" w:rsidP="00BE4F85">
      <w:pPr>
        <w:spacing w:before="0" w:after="0"/>
        <w:jc w:val="center"/>
        <w:rPr>
          <w:color w:val="000000"/>
        </w:rPr>
      </w:pPr>
    </w:p>
    <w:p w:rsidR="00A41BA2" w:rsidRDefault="004B52EF" w:rsidP="00BE4F85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A41BA2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A2"/>
    <w:rsid w:val="004B52EF"/>
    <w:rsid w:val="005963E0"/>
    <w:rsid w:val="00A41BA2"/>
    <w:rsid w:val="00BE4F85"/>
    <w:rsid w:val="00E7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Patricia Lovatel</cp:lastModifiedBy>
  <cp:revision>2</cp:revision>
  <dcterms:created xsi:type="dcterms:W3CDTF">2021-11-12T12:01:00Z</dcterms:created>
  <dcterms:modified xsi:type="dcterms:W3CDTF">2021-11-12T12:01:00Z</dcterms:modified>
</cp:coreProperties>
</file>