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9A" w:rsidRDefault="006A28C0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DE LEI Nº 51, DE 29 DE OUTUBRO DE 2021.</w:t>
      </w:r>
    </w:p>
    <w:p w:rsidR="00542A78" w:rsidRDefault="00542A78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33"/>
        <w:gridCol w:w="4853"/>
      </w:tblGrid>
      <w:tr w:rsidR="001B239A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39A" w:rsidRDefault="001B239A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39A" w:rsidRDefault="006A28C0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Autoriza o Poder Executivo Municipal a firmar Termo de Convênio com o Estado do Rio Grande do Sul, por intermédio da Junta Comercial, Industrial e Serviços do Rio Grande do Sul - JUCISRS.</w:t>
            </w:r>
          </w:p>
          <w:p w:rsidR="00542A78" w:rsidRDefault="00542A78">
            <w:pPr>
              <w:spacing w:after="0"/>
              <w:jc w:val="both"/>
            </w:pPr>
          </w:p>
        </w:tc>
      </w:tr>
    </w:tbl>
    <w:p w:rsidR="001B239A" w:rsidRDefault="006A28C0" w:rsidP="00542A78">
      <w:pPr>
        <w:spacing w:after="0"/>
        <w:ind w:firstLine="851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542A78" w:rsidRPr="00542A78" w:rsidRDefault="00542A78" w:rsidP="00542A78">
      <w:pPr>
        <w:spacing w:before="0" w:after="0"/>
        <w:ind w:firstLine="851"/>
        <w:jc w:val="both"/>
        <w:rPr>
          <w:color w:val="000000"/>
          <w:sz w:val="4"/>
          <w:szCs w:val="4"/>
        </w:rPr>
      </w:pPr>
    </w:p>
    <w:p w:rsidR="001B239A" w:rsidRDefault="006A28C0" w:rsidP="00542A78">
      <w:pPr>
        <w:spacing w:after="0"/>
        <w:ind w:firstLine="851"/>
        <w:jc w:val="both"/>
      </w:pPr>
      <w:r>
        <w:rPr>
          <w:color w:val="000000"/>
        </w:rPr>
        <w:t xml:space="preserve">Art. 1º Fica autorizado o Poder Executivo Municipal a firmar Termo de Convênio com o Estado do Rio Grande do Sul, por intermédio </w:t>
      </w:r>
      <w:r>
        <w:rPr>
          <w:color w:val="000000"/>
        </w:rPr>
        <w:t>da Junta Comercial, Industrial e Serviços do Rio Grande do Sul - JUCISRS, que tem por objetivo a mútua cooperação entre os partícipes, visando à implantação e/ou operacionalização da Rede Nacional para a Simplificação do Registro e da Legalização de Empres</w:t>
      </w:r>
      <w:r>
        <w:rPr>
          <w:color w:val="000000"/>
        </w:rPr>
        <w:t>as e Negócios - REDESIM.</w:t>
      </w:r>
    </w:p>
    <w:p w:rsidR="00542A78" w:rsidRPr="00542A78" w:rsidRDefault="00542A78" w:rsidP="00542A78">
      <w:pPr>
        <w:spacing w:before="0" w:after="0"/>
        <w:ind w:firstLine="851"/>
        <w:jc w:val="both"/>
        <w:rPr>
          <w:color w:val="000000"/>
          <w:sz w:val="4"/>
          <w:szCs w:val="4"/>
        </w:rPr>
      </w:pPr>
    </w:p>
    <w:p w:rsidR="001B239A" w:rsidRDefault="006A28C0" w:rsidP="00542A78">
      <w:pPr>
        <w:spacing w:after="0"/>
        <w:ind w:firstLine="851"/>
        <w:jc w:val="both"/>
      </w:pPr>
      <w:r>
        <w:rPr>
          <w:color w:val="000000"/>
        </w:rPr>
        <w:t>Parágrafo único. A minuta do Termo do Convênio segue em anexo.</w:t>
      </w:r>
    </w:p>
    <w:p w:rsidR="00542A78" w:rsidRPr="00542A78" w:rsidRDefault="00542A78" w:rsidP="00542A78">
      <w:pPr>
        <w:spacing w:before="0" w:after="0"/>
        <w:ind w:firstLine="851"/>
        <w:jc w:val="both"/>
        <w:rPr>
          <w:color w:val="000000"/>
          <w:sz w:val="4"/>
          <w:szCs w:val="4"/>
        </w:rPr>
      </w:pPr>
    </w:p>
    <w:p w:rsidR="001B239A" w:rsidRDefault="006A28C0" w:rsidP="00542A78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>Art. 2º Esta Lei entrará em vigor na data de sua publicação.</w:t>
      </w:r>
    </w:p>
    <w:p w:rsidR="00542A78" w:rsidRDefault="00542A78" w:rsidP="00542A78">
      <w:pPr>
        <w:spacing w:before="0" w:after="0"/>
        <w:ind w:firstLine="851"/>
        <w:jc w:val="both"/>
        <w:rPr>
          <w:color w:val="000000"/>
        </w:rPr>
      </w:pPr>
    </w:p>
    <w:p w:rsidR="00542A78" w:rsidRDefault="00542A78" w:rsidP="00542A78">
      <w:pPr>
        <w:spacing w:before="0" w:after="0"/>
        <w:ind w:firstLine="851"/>
        <w:jc w:val="both"/>
      </w:pPr>
    </w:p>
    <w:p w:rsidR="001B239A" w:rsidRDefault="006A28C0" w:rsidP="00542A78">
      <w:pPr>
        <w:spacing w:before="0" w:after="0"/>
      </w:pPr>
      <w:r>
        <w:rPr>
          <w:color w:val="000000"/>
        </w:rPr>
        <w:t>GABINETE DO PREFEITO MUNICIPAL DE FARROUPILHA, RS, 29 de outubro de 2021.</w:t>
      </w:r>
    </w:p>
    <w:p w:rsidR="001B239A" w:rsidRDefault="006A28C0" w:rsidP="00542A78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0E1A8B" w:rsidRDefault="000E1A8B" w:rsidP="00542A78">
      <w:pPr>
        <w:spacing w:before="0" w:after="0"/>
        <w:jc w:val="center"/>
        <w:rPr>
          <w:color w:val="000000"/>
        </w:rPr>
      </w:pPr>
    </w:p>
    <w:p w:rsidR="000E1A8B" w:rsidRDefault="000E1A8B" w:rsidP="00542A78">
      <w:pPr>
        <w:spacing w:before="0" w:after="0"/>
        <w:jc w:val="center"/>
        <w:rPr>
          <w:color w:val="000000"/>
        </w:rPr>
      </w:pPr>
    </w:p>
    <w:p w:rsidR="001B239A" w:rsidRDefault="006A28C0" w:rsidP="00542A78">
      <w:pPr>
        <w:spacing w:before="0" w:after="0"/>
        <w:jc w:val="center"/>
      </w:pPr>
      <w:r>
        <w:rPr>
          <w:color w:val="000000"/>
        </w:rPr>
        <w:t>FABIANO FELT</w:t>
      </w:r>
      <w:r>
        <w:rPr>
          <w:color w:val="000000"/>
        </w:rPr>
        <w:t>RIN</w:t>
      </w:r>
      <w:r>
        <w:br/>
      </w:r>
      <w:r>
        <w:rPr>
          <w:color w:val="000000"/>
        </w:rPr>
        <w:t>Prefeito Municipal</w:t>
      </w:r>
    </w:p>
    <w:p w:rsidR="001B239A" w:rsidRDefault="006A28C0" w:rsidP="00542A78">
      <w:pPr>
        <w:spacing w:before="0" w:after="0"/>
      </w:pPr>
      <w:r>
        <w:br w:type="page"/>
      </w:r>
    </w:p>
    <w:p w:rsidR="001B239A" w:rsidRPr="000E1A8B" w:rsidRDefault="000E1A8B">
      <w:pPr>
        <w:spacing w:after="0"/>
        <w:jc w:val="center"/>
        <w:rPr>
          <w:b/>
        </w:rPr>
      </w:pPr>
      <w:r w:rsidRPr="000E1A8B">
        <w:rPr>
          <w:b/>
          <w:color w:val="000000"/>
        </w:rPr>
        <w:lastRenderedPageBreak/>
        <w:t xml:space="preserve">JUSTIFICATIVA </w:t>
      </w:r>
    </w:p>
    <w:p w:rsidR="001B239A" w:rsidRDefault="001B239A">
      <w:pPr>
        <w:spacing w:after="0"/>
        <w:jc w:val="both"/>
      </w:pPr>
    </w:p>
    <w:p w:rsidR="000E1A8B" w:rsidRDefault="000E1A8B">
      <w:pPr>
        <w:spacing w:after="0"/>
        <w:jc w:val="both"/>
      </w:pPr>
    </w:p>
    <w:p w:rsidR="001B239A" w:rsidRDefault="006A28C0" w:rsidP="000E1A8B">
      <w:pPr>
        <w:spacing w:before="0" w:after="0" w:line="360" w:lineRule="auto"/>
        <w:ind w:firstLine="851"/>
        <w:jc w:val="both"/>
      </w:pPr>
      <w:r>
        <w:rPr>
          <w:color w:val="000000"/>
        </w:rPr>
        <w:t>Senhor Presidente,</w:t>
      </w:r>
    </w:p>
    <w:p w:rsidR="001B239A" w:rsidRDefault="006A28C0" w:rsidP="000E1A8B">
      <w:pPr>
        <w:spacing w:before="0" w:after="0" w:line="360" w:lineRule="auto"/>
        <w:ind w:firstLine="851"/>
        <w:jc w:val="both"/>
      </w:pPr>
      <w:r>
        <w:rPr>
          <w:color w:val="000000"/>
        </w:rPr>
        <w:t>Senhores Vereadores:</w:t>
      </w:r>
    </w:p>
    <w:p w:rsidR="001B239A" w:rsidRDefault="001B239A" w:rsidP="000E1A8B">
      <w:pPr>
        <w:spacing w:before="0" w:after="0" w:line="360" w:lineRule="auto"/>
        <w:ind w:firstLine="851"/>
        <w:jc w:val="both"/>
      </w:pPr>
    </w:p>
    <w:p w:rsidR="001B239A" w:rsidRDefault="006A28C0" w:rsidP="000E1A8B">
      <w:pPr>
        <w:spacing w:before="0" w:after="0" w:line="360" w:lineRule="auto"/>
        <w:ind w:firstLine="851"/>
        <w:jc w:val="both"/>
      </w:pPr>
      <w:r>
        <w:rPr>
          <w:color w:val="000000"/>
        </w:rPr>
        <w:t>Ao saudarmos os ilustres membros do Poder Legislativo Municipal, tomamos a liberdade de encaminhar à elevada apreciação dessa Casa, Projeto de Lei que autoriza o Poder Exec</w:t>
      </w:r>
      <w:r>
        <w:rPr>
          <w:color w:val="000000"/>
        </w:rPr>
        <w:t>utivo Municipal a firmar Termo de Convênio com o Estado do Rio Grande do Sul, por intermédio da Junta Comercial, Industrial e Serviços do Rio Grande do Sul - JUCISRS.</w:t>
      </w:r>
    </w:p>
    <w:p w:rsidR="001B239A" w:rsidRDefault="006A28C0" w:rsidP="000E1A8B">
      <w:pPr>
        <w:spacing w:before="0" w:after="0" w:line="360" w:lineRule="auto"/>
        <w:ind w:firstLine="851"/>
        <w:jc w:val="both"/>
      </w:pPr>
      <w:r>
        <w:rPr>
          <w:color w:val="000000"/>
        </w:rPr>
        <w:t>A finalidade do presente Projeto é apoiar, simplificar e racionalizar o processo de regis</w:t>
      </w:r>
      <w:r>
        <w:rPr>
          <w:color w:val="000000"/>
        </w:rPr>
        <w:t>tro e legalização do empresário e sociedades empresárias, estimulando o ingresso de novos empreendimentos na economia formal, reduzindo custos e prazos para o empreendedor.</w:t>
      </w:r>
    </w:p>
    <w:p w:rsidR="001B239A" w:rsidRDefault="006A28C0" w:rsidP="000E1A8B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Da mesma forma, busca assegurar, de forma permanente e coordenada, o intercâmbio e </w:t>
      </w:r>
      <w:r>
        <w:rPr>
          <w:color w:val="000000"/>
        </w:rPr>
        <w:t>a integração dos processos de informações cadastrais de registro e de licenciamento entre o município e a JUCISRS, além de propiciar orientação e apoio ao empreendedor no registro de seu negócio.</w:t>
      </w:r>
    </w:p>
    <w:p w:rsidR="001B239A" w:rsidRDefault="006A28C0" w:rsidP="000E1A8B">
      <w:pPr>
        <w:spacing w:before="0" w:after="0" w:line="360" w:lineRule="auto"/>
        <w:ind w:firstLine="851"/>
        <w:jc w:val="both"/>
      </w:pPr>
      <w:r>
        <w:rPr>
          <w:color w:val="000000"/>
        </w:rPr>
        <w:t>Assim, com a aprovação do anexo Projeto de Lei, será possíve</w:t>
      </w:r>
      <w:r>
        <w:rPr>
          <w:color w:val="000000"/>
        </w:rPr>
        <w:t xml:space="preserve">l fomentar, facilitar e simplificar o registro de empresas e negócios, em consonância com as políticas de desenvolvimento social e econômico estadual e municipal, de maneira a propiciar o desenvolvimento empresarial, geração de emprego e renda. </w:t>
      </w:r>
    </w:p>
    <w:p w:rsidR="001B239A" w:rsidRDefault="006A28C0" w:rsidP="000E1A8B">
      <w:pPr>
        <w:spacing w:before="0" w:after="0" w:line="360" w:lineRule="auto"/>
        <w:ind w:firstLine="851"/>
        <w:jc w:val="both"/>
      </w:pPr>
      <w:r>
        <w:rPr>
          <w:color w:val="000000"/>
        </w:rPr>
        <w:t>Por todo o</w:t>
      </w:r>
      <w:r>
        <w:rPr>
          <w:color w:val="000000"/>
        </w:rPr>
        <w:t xml:space="preserve"> acima exposto, submetemos o anexo Projeto de Lei à elevada apreciação de Vossas Excelências, solicitando sua decorrente aprovação.</w:t>
      </w:r>
    </w:p>
    <w:p w:rsidR="001B239A" w:rsidRDefault="001B239A" w:rsidP="000E1A8B">
      <w:pPr>
        <w:spacing w:before="0" w:after="0"/>
        <w:jc w:val="both"/>
      </w:pPr>
    </w:p>
    <w:p w:rsidR="000E1A8B" w:rsidRDefault="000E1A8B" w:rsidP="000E1A8B">
      <w:pPr>
        <w:spacing w:before="0" w:after="0"/>
        <w:jc w:val="both"/>
      </w:pPr>
    </w:p>
    <w:p w:rsidR="001B239A" w:rsidRDefault="006A28C0" w:rsidP="000E1A8B">
      <w:pPr>
        <w:spacing w:before="0" w:after="0"/>
      </w:pPr>
      <w:r>
        <w:rPr>
          <w:color w:val="000000"/>
        </w:rPr>
        <w:t>GABINETE DO PREFEITO MUNICIPAL DE FARROUPILHA, RS, 29 de outubro de 2021.</w:t>
      </w:r>
    </w:p>
    <w:p w:rsidR="001B239A" w:rsidRDefault="006A28C0" w:rsidP="000E1A8B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0E1A8B" w:rsidRDefault="000E1A8B" w:rsidP="000E1A8B">
      <w:pPr>
        <w:spacing w:before="0" w:after="0"/>
        <w:jc w:val="center"/>
        <w:rPr>
          <w:color w:val="000000"/>
        </w:rPr>
      </w:pPr>
    </w:p>
    <w:p w:rsidR="000E1A8B" w:rsidRDefault="000E1A8B" w:rsidP="000E1A8B">
      <w:pPr>
        <w:spacing w:before="0" w:after="0"/>
        <w:jc w:val="center"/>
        <w:rPr>
          <w:color w:val="000000"/>
        </w:rPr>
      </w:pPr>
    </w:p>
    <w:p w:rsidR="001B239A" w:rsidRDefault="006A28C0" w:rsidP="000E1A8B">
      <w:pPr>
        <w:spacing w:before="0" w:after="0"/>
        <w:jc w:val="center"/>
      </w:pPr>
      <w:bookmarkStart w:id="0" w:name="_GoBack"/>
      <w:bookmarkEnd w:id="0"/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1B239A">
      <w:pgSz w:w="11907" w:h="16839" w:code="9"/>
      <w:pgMar w:top="311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C0" w:rsidRDefault="006A28C0" w:rsidP="000E1A8B">
      <w:pPr>
        <w:spacing w:before="0" w:after="0"/>
      </w:pPr>
      <w:r>
        <w:separator/>
      </w:r>
    </w:p>
  </w:endnote>
  <w:endnote w:type="continuationSeparator" w:id="0">
    <w:p w:rsidR="006A28C0" w:rsidRDefault="006A28C0" w:rsidP="000E1A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C0" w:rsidRDefault="006A28C0" w:rsidP="000E1A8B">
      <w:pPr>
        <w:spacing w:before="0" w:after="0"/>
      </w:pPr>
      <w:r>
        <w:separator/>
      </w:r>
    </w:p>
  </w:footnote>
  <w:footnote w:type="continuationSeparator" w:id="0">
    <w:p w:rsidR="006A28C0" w:rsidRDefault="006A28C0" w:rsidP="000E1A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A"/>
    <w:rsid w:val="000E1A8B"/>
    <w:rsid w:val="001B239A"/>
    <w:rsid w:val="003E200A"/>
    <w:rsid w:val="00542A78"/>
    <w:rsid w:val="006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E1A8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E1A8B"/>
    <w:rPr>
      <w:rFonts w:ascii="Arial" w:hAnsi="Arial"/>
      <w:sz w:val="20"/>
      <w:szCs w:val="20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E1A8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E1A8B"/>
    <w:rPr>
      <w:rFonts w:ascii="Arial" w:hAnsi="Arial"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dcterms:created xsi:type="dcterms:W3CDTF">2021-10-28T19:38:00Z</dcterms:created>
  <dcterms:modified xsi:type="dcterms:W3CDTF">2021-10-28T19:38:00Z</dcterms:modified>
</cp:coreProperties>
</file>