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C6" w:rsidRDefault="00003E5F" w:rsidP="00003E5F">
      <w:pPr>
        <w:jc w:val="center"/>
        <w:rPr>
          <w:rStyle w:val="Forte"/>
          <w:rFonts w:ascii="Arial" w:hAnsi="Arial" w:cs="Arial"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olor w:val="000000"/>
          <w:sz w:val="20"/>
          <w:szCs w:val="20"/>
          <w:u w:val="single"/>
        </w:rPr>
        <w:t>PROJETO DE LEI Nº 29, DE 23 DE AGOSTO DE 2021.</w:t>
      </w:r>
    </w:p>
    <w:p w:rsidR="00003E5F" w:rsidRDefault="00003E5F">
      <w:pPr>
        <w:rPr>
          <w:rStyle w:val="Forte"/>
          <w:rFonts w:ascii="Arial" w:hAnsi="Arial" w:cs="Arial"/>
          <w:color w:val="000000"/>
          <w:sz w:val="20"/>
          <w:szCs w:val="20"/>
          <w:u w:val="single"/>
        </w:rPr>
      </w:pPr>
    </w:p>
    <w:p w:rsidR="00003E5F" w:rsidRDefault="00003E5F" w:rsidP="00003E5F">
      <w:pPr>
        <w:ind w:left="495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Institui e inclui no calendário oficial de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eventos do Município o Agosto Dourado</w:t>
      </w:r>
    </w:p>
    <w:p w:rsidR="00003E5F" w:rsidRDefault="00003E5F" w:rsidP="00003E5F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003E5F" w:rsidRDefault="00003E5F" w:rsidP="00003E5F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FARROUPILHA,</w:t>
      </w:r>
      <w:r>
        <w:rPr>
          <w:rFonts w:ascii="Arial" w:hAnsi="Arial" w:cs="Arial"/>
          <w:color w:val="000000"/>
          <w:sz w:val="20"/>
          <w:szCs w:val="20"/>
        </w:rPr>
        <w:t> no uso das atribuições que lhe confere a Lei, apresenta o seguinte Projeto de Lei:</w:t>
      </w:r>
    </w:p>
    <w:p w:rsidR="00003E5F" w:rsidRDefault="00003E5F" w:rsidP="00003E5F">
      <w:pPr>
        <w:pStyle w:val="NormalWeb"/>
        <w:jc w:val="both"/>
        <w:rPr>
          <w:color w:val="000000"/>
          <w:sz w:val="27"/>
          <w:szCs w:val="27"/>
        </w:rPr>
      </w:pPr>
      <w:bookmarkStart w:id="1" w:name="340997"/>
      <w:bookmarkEnd w:id="1"/>
      <w:r>
        <w:rPr>
          <w:rFonts w:ascii="Arial" w:hAnsi="Arial" w:cs="Arial"/>
          <w:color w:val="000000"/>
          <w:sz w:val="20"/>
          <w:szCs w:val="20"/>
        </w:rPr>
        <w:t>Art. 1º </w:t>
      </w:r>
      <w:r>
        <w:rPr>
          <w:rFonts w:ascii="Arial" w:hAnsi="Arial" w:cs="Arial"/>
          <w:color w:val="333333"/>
          <w:sz w:val="20"/>
          <w:szCs w:val="20"/>
        </w:rPr>
        <w:t>Fica instituído e incluído no calendário oficial de eventos do Município, estabelecido pela Lei Municipal nº 1.800, de 13-12-1990, o evento Agosto Dourado, mês dedicado às ações de promoção, proteção e apoio ao aleitamento materno. 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 </w:t>
      </w:r>
      <w:proofErr w:type="gramEnd"/>
    </w:p>
    <w:p w:rsidR="00003E5F" w:rsidRDefault="00003E5F" w:rsidP="00003E5F">
      <w:pPr>
        <w:pStyle w:val="NormalWeb"/>
        <w:jc w:val="both"/>
        <w:rPr>
          <w:color w:val="000000"/>
          <w:sz w:val="27"/>
          <w:szCs w:val="27"/>
        </w:rPr>
      </w:pPr>
      <w:bookmarkStart w:id="2" w:name="340998"/>
      <w:bookmarkEnd w:id="2"/>
      <w:r>
        <w:rPr>
          <w:rFonts w:ascii="Arial" w:hAnsi="Arial" w:cs="Arial"/>
          <w:color w:val="000000"/>
          <w:sz w:val="20"/>
          <w:szCs w:val="20"/>
        </w:rPr>
        <w:t>Art. 2º </w:t>
      </w:r>
      <w:r>
        <w:rPr>
          <w:rFonts w:ascii="Arial" w:hAnsi="Arial" w:cs="Arial"/>
          <w:color w:val="333333"/>
          <w:sz w:val="20"/>
          <w:szCs w:val="20"/>
        </w:rPr>
        <w:t>Durante o mês de agosto, os órgãos do Município, que trabalham com a saúde feminina, poderão desenvolver ações de incentivo à amamentação, divulgando informações sobre os benefícios do aleitamento materno para as mães e as crianças.</w:t>
      </w:r>
    </w:p>
    <w:p w:rsidR="00003E5F" w:rsidRDefault="00003E5F" w:rsidP="00003E5F">
      <w:pPr>
        <w:pStyle w:val="NormalWeb"/>
        <w:jc w:val="both"/>
        <w:rPr>
          <w:color w:val="000000"/>
          <w:sz w:val="27"/>
          <w:szCs w:val="27"/>
        </w:rPr>
      </w:pPr>
      <w:bookmarkStart w:id="3" w:name="340999"/>
      <w:bookmarkEnd w:id="3"/>
      <w:r>
        <w:rPr>
          <w:rFonts w:ascii="Arial" w:hAnsi="Arial" w:cs="Arial"/>
          <w:color w:val="000000"/>
          <w:sz w:val="20"/>
          <w:szCs w:val="20"/>
        </w:rPr>
        <w:t>Art. 3º </w:t>
      </w:r>
      <w:r>
        <w:rPr>
          <w:rFonts w:ascii="Arial" w:hAnsi="Arial" w:cs="Arial"/>
          <w:color w:val="333333"/>
          <w:sz w:val="20"/>
          <w:szCs w:val="20"/>
        </w:rPr>
        <w:t>Para a execução e aplicação da presente Lei, poderá o Poder Executivo Municipal firmar convênios com entidades não governamentais. </w:t>
      </w:r>
    </w:p>
    <w:p w:rsidR="00003E5F" w:rsidRDefault="00003E5F" w:rsidP="00003E5F">
      <w:pPr>
        <w:pStyle w:val="NormalWeb"/>
        <w:jc w:val="both"/>
        <w:rPr>
          <w:color w:val="000000"/>
          <w:sz w:val="27"/>
          <w:szCs w:val="27"/>
        </w:rPr>
      </w:pPr>
      <w:bookmarkStart w:id="4" w:name="341000"/>
      <w:bookmarkEnd w:id="4"/>
      <w:r>
        <w:rPr>
          <w:rFonts w:ascii="Arial" w:hAnsi="Arial" w:cs="Arial"/>
          <w:color w:val="000000"/>
          <w:sz w:val="20"/>
          <w:szCs w:val="20"/>
        </w:rPr>
        <w:t>Art. 4º </w:t>
      </w:r>
      <w:r>
        <w:rPr>
          <w:rFonts w:ascii="Arial" w:hAnsi="Arial" w:cs="Arial"/>
          <w:color w:val="333333"/>
          <w:sz w:val="20"/>
          <w:szCs w:val="20"/>
        </w:rPr>
        <w:t>O Poder Executivo Municipal regulamentará, através de decreto municipal no que couber, a presente Lei. </w:t>
      </w:r>
    </w:p>
    <w:p w:rsidR="00003E5F" w:rsidRDefault="00003E5F" w:rsidP="00003E5F">
      <w:pPr>
        <w:pStyle w:val="NormalWeb"/>
        <w:jc w:val="both"/>
        <w:rPr>
          <w:color w:val="000000"/>
          <w:sz w:val="27"/>
          <w:szCs w:val="27"/>
        </w:rPr>
      </w:pPr>
      <w:bookmarkStart w:id="5" w:name="341001"/>
      <w:bookmarkEnd w:id="5"/>
      <w:r>
        <w:rPr>
          <w:rFonts w:ascii="Arial" w:hAnsi="Arial" w:cs="Arial"/>
          <w:color w:val="000000"/>
          <w:sz w:val="20"/>
          <w:szCs w:val="20"/>
        </w:rPr>
        <w:t>Art. 5º </w:t>
      </w:r>
      <w:r>
        <w:rPr>
          <w:rFonts w:ascii="Arial" w:hAnsi="Arial" w:cs="Arial"/>
          <w:color w:val="333333"/>
          <w:sz w:val="20"/>
          <w:szCs w:val="20"/>
        </w:rPr>
        <w:t>As despesas decorrentes dessa lei serão suportadas por dotações orçamentarias próprias.</w:t>
      </w:r>
    </w:p>
    <w:p w:rsidR="00003E5F" w:rsidRDefault="00003E5F" w:rsidP="00003E5F">
      <w:pPr>
        <w:pStyle w:val="NormalWeb"/>
        <w:jc w:val="both"/>
        <w:rPr>
          <w:color w:val="000000"/>
          <w:sz w:val="27"/>
          <w:szCs w:val="27"/>
        </w:rPr>
      </w:pPr>
      <w:bookmarkStart w:id="6" w:name="341002"/>
      <w:bookmarkEnd w:id="6"/>
      <w:r>
        <w:rPr>
          <w:rFonts w:ascii="Arial" w:hAnsi="Arial" w:cs="Arial"/>
          <w:color w:val="000000"/>
          <w:sz w:val="20"/>
          <w:szCs w:val="20"/>
        </w:rPr>
        <w:t>Art. 6º </w:t>
      </w:r>
      <w:r>
        <w:rPr>
          <w:rFonts w:ascii="Arial" w:hAnsi="Arial" w:cs="Arial"/>
          <w:color w:val="333333"/>
          <w:sz w:val="20"/>
          <w:szCs w:val="20"/>
        </w:rPr>
        <w:t>Esta Lei entrará em vigor na data de sua publicação.</w:t>
      </w:r>
    </w:p>
    <w:p w:rsidR="00003E5F" w:rsidRDefault="00003E5F" w:rsidP="00003E5F">
      <w:pPr>
        <w:pStyle w:val="NormalWeb"/>
        <w:rPr>
          <w:color w:val="000000"/>
          <w:sz w:val="27"/>
          <w:szCs w:val="27"/>
        </w:rPr>
      </w:pPr>
      <w:bookmarkStart w:id="7" w:name="340996"/>
      <w:bookmarkEnd w:id="7"/>
      <w:r>
        <w:rPr>
          <w:rFonts w:ascii="Arial" w:hAnsi="Arial" w:cs="Arial"/>
          <w:color w:val="000000"/>
          <w:sz w:val="20"/>
          <w:szCs w:val="20"/>
        </w:rPr>
        <w:t>GABINETE DO PREFEITO MUNICIPAL DE FARROUPILHA, RS, 23 de agosto de 2021.</w:t>
      </w:r>
    </w:p>
    <w:p w:rsidR="00003E5F" w:rsidRDefault="00003E5F" w:rsidP="00003E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003E5F" w:rsidRDefault="00003E5F" w:rsidP="00003E5F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FABIANO FELTRIN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>Prefeito Municipal</w:t>
      </w:r>
    </w:p>
    <w:p w:rsidR="00003E5F" w:rsidRDefault="00003E5F" w:rsidP="00003E5F">
      <w:pPr>
        <w:pStyle w:val="NormalWeb"/>
        <w:jc w:val="center"/>
        <w:rPr>
          <w:color w:val="000000"/>
          <w:sz w:val="27"/>
          <w:szCs w:val="27"/>
        </w:rPr>
      </w:pPr>
      <w:bookmarkStart w:id="8" w:name="341003"/>
      <w:bookmarkEnd w:id="8"/>
      <w:r>
        <w:rPr>
          <w:rFonts w:ascii="Arial" w:hAnsi="Arial" w:cs="Arial"/>
          <w:color w:val="000000"/>
          <w:sz w:val="20"/>
          <w:szCs w:val="20"/>
        </w:rPr>
        <w:t>JUSTIFICATIVA I</w:t>
      </w:r>
    </w:p>
    <w:p w:rsidR="00003E5F" w:rsidRDefault="00003E5F" w:rsidP="00003E5F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003E5F" w:rsidRDefault="00003E5F" w:rsidP="00003E5F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003E5F" w:rsidRDefault="00003E5F" w:rsidP="00003E5F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03E5F" w:rsidRDefault="00003E5F" w:rsidP="00003E5F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É com satisfação que cumprimentamos os Nobres Integrantes do Poder Legislativo Municipal, oportunidade em que encaminhamos Projeto de Lei que institui e inclui no calendário oficial de eventos do Município o Agosto Dourado.</w:t>
      </w:r>
    </w:p>
    <w:p w:rsidR="00003E5F" w:rsidRDefault="00003E5F" w:rsidP="00003E5F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Neste sentido, a</w:t>
      </w:r>
      <w:r>
        <w:rPr>
          <w:rFonts w:ascii="Arial" w:hAnsi="Arial" w:cs="Arial"/>
          <w:color w:val="333333"/>
          <w:sz w:val="20"/>
          <w:szCs w:val="20"/>
        </w:rPr>
        <w:t> Lei Federal nº 13.435, de 12 de abril de 2017, instituiu o mês de agosto como o Mês do Aleitamento Materno, sendo que a alta significação do aleitamento materno é inegável e medidas como esta devem ser incentivadas e fomentadas por todos. </w:t>
      </w:r>
    </w:p>
    <w:p w:rsidR="00003E5F" w:rsidRDefault="00003E5F" w:rsidP="00003E5F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Promover o Agosto Dourado no Município é garantia de colher mais e expressivos resultados nos índices de aleitamento materno, pelo maior envolvimento não só dos profissionais e instituições que já incentivam a sua prática, mas também de outros movimentos governamentais e não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governamentais, empresariais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e civis.</w:t>
      </w:r>
    </w:p>
    <w:p w:rsidR="00003E5F" w:rsidRDefault="00003E5F" w:rsidP="00003E5F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333333"/>
          <w:sz w:val="20"/>
          <w:szCs w:val="20"/>
        </w:rPr>
        <w:t>O evento a ser instituída por esta Lei tem os seguintes objetivos:</w:t>
      </w:r>
    </w:p>
    <w:p w:rsidR="00003E5F" w:rsidRDefault="00003E5F" w:rsidP="00003E5F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333333"/>
          <w:sz w:val="20"/>
          <w:szCs w:val="20"/>
        </w:rPr>
        <w:t>I - reconhecer o aleitamento materno como uma responsabilidade compartilhada da população e como um direito humano que precisa ser respeitado, protegido e cumprido; </w:t>
      </w:r>
    </w:p>
    <w:p w:rsidR="00003E5F" w:rsidRDefault="00003E5F" w:rsidP="00003E5F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333333"/>
          <w:sz w:val="20"/>
          <w:szCs w:val="20"/>
        </w:rPr>
        <w:t>II - garantir a sobrevivência, a saúde e o bem-estar das crianças e de suas famílias, fundamental para alcançar os objetivos de desenvolvimento sustentável; </w:t>
      </w:r>
    </w:p>
    <w:p w:rsidR="00003E5F" w:rsidRDefault="00003E5F" w:rsidP="00003E5F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333333"/>
          <w:sz w:val="20"/>
          <w:szCs w:val="20"/>
        </w:rPr>
        <w:t xml:space="preserve">III - estimular a realização de atividades e ações colaborativas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multissetoriais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promoção e apoio à amamentação; </w:t>
      </w:r>
    </w:p>
    <w:p w:rsidR="00003E5F" w:rsidRDefault="00003E5F" w:rsidP="00003E5F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333333"/>
          <w:sz w:val="20"/>
          <w:szCs w:val="20"/>
        </w:rPr>
        <w:t>IV - intensificar a conscientização acerca da importância do aleitamento materno; </w:t>
      </w:r>
    </w:p>
    <w:p w:rsidR="00003E5F" w:rsidRDefault="00003E5F" w:rsidP="00003E5F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333333"/>
          <w:sz w:val="20"/>
          <w:szCs w:val="20"/>
        </w:rPr>
        <w:t>V - sensibilizar a população Farroupilhense para que compreendam e apoiem a mulher que amamenta;</w:t>
      </w:r>
    </w:p>
    <w:p w:rsidR="00003E5F" w:rsidRDefault="00003E5F" w:rsidP="00003E5F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333333"/>
          <w:sz w:val="20"/>
          <w:szCs w:val="20"/>
        </w:rPr>
        <w:t>VI - respeitar a mulher no que ela pensa e sente sobre o aleitamento materno e apoiá-la como mãe e lactante;</w:t>
      </w:r>
    </w:p>
    <w:p w:rsidR="00003E5F" w:rsidRDefault="00003E5F" w:rsidP="00003E5F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333333"/>
          <w:sz w:val="20"/>
          <w:szCs w:val="20"/>
        </w:rPr>
        <w:t>VII - enaltecer os inúmeros benefícios promovidos pelo aleitamento materno à saúde, enquanto fonte de energia, proteína e nutrientes, bem como para o desenvolvimento biopsicossocial do bebê.</w:t>
      </w:r>
    </w:p>
    <w:p w:rsidR="00003E5F" w:rsidRDefault="00003E5F" w:rsidP="00003E5F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333333"/>
          <w:sz w:val="20"/>
          <w:szCs w:val="20"/>
        </w:rPr>
        <w:t xml:space="preserve">É o momento de se expandir a propaganda mundial de aleitamento materno, e por isso, o mês de agosto, um mês dourado, deve ser incluído no calendário oficial do Município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Farroupilha-RS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003E5F" w:rsidRDefault="00003E5F" w:rsidP="00003E5F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solicitamos a apreciação e consequente aprovação do citado Projeto de Lei.</w:t>
      </w:r>
    </w:p>
    <w:p w:rsidR="00003E5F" w:rsidRDefault="00003E5F" w:rsidP="00003E5F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GABINETE DO PREFEITO MUNICIPAL DE FARROUPILHA, RS, 23 de agosto de 2021.</w:t>
      </w:r>
    </w:p>
    <w:p w:rsidR="00003E5F" w:rsidRDefault="00003E5F" w:rsidP="00003E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003E5F" w:rsidRDefault="00003E5F" w:rsidP="00003E5F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FABIANO FELTRIN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>Prefeito Municipal</w:t>
      </w:r>
    </w:p>
    <w:p w:rsidR="00003E5F" w:rsidRDefault="00003E5F"/>
    <w:sectPr w:rsidR="00003E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5F"/>
    <w:rsid w:val="00003E5F"/>
    <w:rsid w:val="0057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03E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03E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2021-08-24T17:11:00Z</dcterms:created>
  <dcterms:modified xsi:type="dcterms:W3CDTF">2021-08-24T17:12:00Z</dcterms:modified>
</cp:coreProperties>
</file>