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C7" w:rsidRDefault="00180A43" w:rsidP="00433B31">
      <w:pPr>
        <w:shd w:val="clear" w:color="auto" w:fill="FFFFFF"/>
        <w:ind w:right="-852"/>
        <w:jc w:val="center"/>
        <w:divId w:val="1621767344"/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</w:pPr>
      <w:bookmarkStart w:id="0" w:name="_GoBack"/>
      <w:r w:rsidRPr="00433B31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PROJETO DE LEI Nº 54, DE 06 de novembro de 2020.</w:t>
      </w:r>
    </w:p>
    <w:p w:rsidR="00433B31" w:rsidRPr="00433B31" w:rsidRDefault="00433B31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left="3544" w:right="-852"/>
        <w:jc w:val="right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 w:firstLine="1418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 </w:t>
      </w:r>
    </w:p>
    <w:p w:rsidR="00242CC7" w:rsidRDefault="00180A43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Pr="00433B31">
        <w:rPr>
          <w:rStyle w:val="Forte"/>
          <w:rFonts w:ascii="Arial" w:eastAsia="Times New Roman" w:hAnsi="Arial" w:cs="Arial"/>
          <w:color w:val="000000"/>
          <w:sz w:val="20"/>
          <w:szCs w:val="20"/>
        </w:rPr>
        <w:t>PREFEITO MUNICIPAL DE FARROUPILHA</w:t>
      </w:r>
      <w:r w:rsidRPr="00433B31">
        <w:rPr>
          <w:rFonts w:ascii="Arial" w:eastAsia="Times New Roman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433B31" w:rsidRPr="00433B31" w:rsidRDefault="00433B31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1" w:firstLine="567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Style w:val="numeracao"/>
          <w:rFonts w:ascii="Arial" w:hAnsi="Arial" w:cs="Arial"/>
          <w:color w:val="000000"/>
          <w:sz w:val="20"/>
          <w:szCs w:val="20"/>
        </w:rPr>
        <w:t xml:space="preserve">Art. 1º </w:t>
      </w:r>
      <w:r w:rsidRPr="00433B31">
        <w:rPr>
          <w:rFonts w:ascii="Arial" w:hAnsi="Arial" w:cs="Arial"/>
          <w:color w:val="000000"/>
          <w:sz w:val="20"/>
          <w:szCs w:val="20"/>
        </w:rPr>
        <w:t>Fica o Poder Executivo Municipal autorizado a abrir o seguinte crédito especial:</w:t>
      </w:r>
      <w:r w:rsidRPr="00433B31">
        <w:rPr>
          <w:rFonts w:ascii="Arial" w:hAnsi="Arial" w:cs="Arial"/>
          <w:color w:val="000000"/>
          <w:sz w:val="20"/>
          <w:szCs w:val="20"/>
        </w:rPr>
        <w:br/>
      </w:r>
      <w:r w:rsidRPr="00433B31">
        <w:rPr>
          <w:rFonts w:ascii="Arial" w:hAnsi="Arial" w:cs="Arial"/>
          <w:color w:val="000000"/>
          <w:sz w:val="20"/>
          <w:szCs w:val="20"/>
        </w:rPr>
        <w:br/>
        <w:t>07 - SECRETARIA MUNICIPAL DE TURISMO E CULTURA</w:t>
      </w:r>
      <w:r w:rsidRPr="00433B31">
        <w:rPr>
          <w:rFonts w:ascii="Arial" w:hAnsi="Arial" w:cs="Arial"/>
          <w:color w:val="000000"/>
          <w:sz w:val="20"/>
          <w:szCs w:val="20"/>
        </w:rPr>
        <w:br/>
        <w:t>07.01 - UNIDADES SUBORDINADAS SECRETARIA DE TURISMO E CULTURA</w:t>
      </w:r>
      <w:r w:rsidRPr="00433B31">
        <w:rPr>
          <w:rFonts w:ascii="Arial" w:hAnsi="Arial" w:cs="Arial"/>
          <w:color w:val="000000"/>
          <w:sz w:val="20"/>
          <w:szCs w:val="20"/>
        </w:rPr>
        <w:br/>
        <w:t>13.392.0016.2076- Realização de Eventos Culturais</w:t>
      </w:r>
      <w:r w:rsidRPr="00433B31">
        <w:rPr>
          <w:rFonts w:ascii="Arial" w:hAnsi="Arial" w:cs="Arial"/>
          <w:color w:val="000000"/>
          <w:sz w:val="20"/>
          <w:szCs w:val="20"/>
        </w:rPr>
        <w:br/>
        <w:t>3.0.00.00.00.00.00.00 - Despesas Correntes</w:t>
      </w:r>
      <w:r w:rsidRPr="00433B31">
        <w:rPr>
          <w:rFonts w:ascii="Arial" w:hAnsi="Arial" w:cs="Arial"/>
          <w:color w:val="000000"/>
          <w:sz w:val="20"/>
          <w:szCs w:val="20"/>
        </w:rPr>
        <w:br/>
        <w:t>3.3.00.00.00.00.00.00 - Outras Despesas Correntes</w:t>
      </w:r>
      <w:r w:rsidRPr="00433B31">
        <w:rPr>
          <w:rFonts w:ascii="Arial" w:hAnsi="Arial" w:cs="Arial"/>
          <w:color w:val="000000"/>
          <w:sz w:val="20"/>
          <w:szCs w:val="20"/>
        </w:rPr>
        <w:br/>
        <w:t>3.3.90.00.00.00.00.00 - Aplicações Diretas</w:t>
      </w:r>
      <w:r w:rsidRPr="00433B31">
        <w:rPr>
          <w:rFonts w:ascii="Arial" w:hAnsi="Arial" w:cs="Arial"/>
          <w:color w:val="000000"/>
          <w:sz w:val="20"/>
          <w:szCs w:val="20"/>
        </w:rPr>
        <w:br/>
        <w:t>3.3.90.45.00.00.00.00 - Subvenções Econômicas - 1061/ Recurso União/Lei Aldir Blanc.......................................................................................</w:t>
      </w:r>
      <w:r w:rsidR="00433B31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433B31">
        <w:rPr>
          <w:rFonts w:ascii="Arial" w:hAnsi="Arial" w:cs="Arial"/>
          <w:color w:val="000000"/>
          <w:sz w:val="20"/>
          <w:szCs w:val="20"/>
        </w:rPr>
        <w:t>.................R$ 275.170,78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 w:firstLine="1418"/>
        <w:jc w:val="both"/>
        <w:divId w:val="1621767344"/>
        <w:rPr>
          <w:rStyle w:val="Forte"/>
          <w:rFonts w:ascii="Arial" w:hAnsi="Arial" w:cs="Arial"/>
          <w:b w:val="0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 </w:t>
      </w:r>
      <w:r w:rsidRPr="00433B31">
        <w:rPr>
          <w:rFonts w:ascii="Arial" w:hAnsi="Arial" w:cs="Arial"/>
          <w:color w:val="000000"/>
          <w:sz w:val="20"/>
          <w:szCs w:val="20"/>
        </w:rPr>
        <w:br/>
      </w:r>
      <w:r w:rsidRPr="00433B31">
        <w:rPr>
          <w:rStyle w:val="Forte"/>
          <w:rFonts w:ascii="Arial" w:hAnsi="Arial" w:cs="Arial"/>
          <w:b w:val="0"/>
          <w:color w:val="000000"/>
          <w:sz w:val="20"/>
          <w:szCs w:val="20"/>
        </w:rPr>
        <w:t>TOTAL DOS CRÉDITOS........................................................................................................ R$ 275.170,78</w:t>
      </w:r>
    </w:p>
    <w:p w:rsidR="00433B31" w:rsidRPr="00433B31" w:rsidRDefault="00433B31" w:rsidP="00433B31">
      <w:pPr>
        <w:pStyle w:val="NormalWeb"/>
        <w:shd w:val="clear" w:color="auto" w:fill="FFFFFF"/>
        <w:spacing w:before="0" w:beforeAutospacing="0" w:after="0" w:afterAutospacing="0"/>
        <w:ind w:right="-852" w:firstLine="1418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</w:p>
    <w:p w:rsidR="00242CC7" w:rsidRPr="00433B31" w:rsidRDefault="00433B31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numeracao"/>
          <w:rFonts w:ascii="Arial" w:eastAsia="Times New Roman" w:hAnsi="Arial" w:cs="Arial"/>
          <w:color w:val="000000"/>
          <w:sz w:val="20"/>
          <w:szCs w:val="20"/>
        </w:rPr>
        <w:t>Art. 2</w:t>
      </w:r>
      <w:r w:rsidR="00180A43" w:rsidRPr="00433B31">
        <w:rPr>
          <w:rStyle w:val="numeracao"/>
          <w:rFonts w:ascii="Arial" w:eastAsia="Times New Roman" w:hAnsi="Arial" w:cs="Arial"/>
          <w:color w:val="000000"/>
          <w:sz w:val="20"/>
          <w:szCs w:val="20"/>
        </w:rPr>
        <w:t>º</w:t>
      </w:r>
      <w:r w:rsidR="00180A43" w:rsidRPr="00433B31">
        <w:rPr>
          <w:rFonts w:ascii="Arial" w:eastAsia="Times New Roman" w:hAnsi="Arial" w:cs="Arial"/>
          <w:color w:val="000000"/>
          <w:sz w:val="20"/>
          <w:szCs w:val="20"/>
        </w:rPr>
        <w:t> O crédito autorizado nos termos do artigo anterior será atendido com recursos oriundos de: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 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07 - SECRETARIA MUNICIPAL DE TURISMO E CULTURA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07.01 - UNIDADES SUBORDINADAS SECRETARIA DE TURISMO E CULTURA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13.392.0016.2076- Realização de Eventos Culturais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3.0.00.00.00.00.00.00 - Despesas Correntes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3.3.00.00.00.00.00.00 - Outras Despesas Correntes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3.3.90.00.00.00.00.00 - Aplicações Diretas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3.3.90.30.00.00.00.00 - Material de Consumo - 1061/ Recurso União/Lei Aldir Blanc..........</w:t>
      </w:r>
      <w:r w:rsidR="00433B31">
        <w:rPr>
          <w:rFonts w:ascii="Arial" w:hAnsi="Arial" w:cs="Arial"/>
          <w:color w:val="000000"/>
          <w:sz w:val="20"/>
          <w:szCs w:val="20"/>
        </w:rPr>
        <w:t>.</w:t>
      </w:r>
      <w:r w:rsidRPr="00433B31">
        <w:rPr>
          <w:rFonts w:ascii="Arial" w:hAnsi="Arial" w:cs="Arial"/>
          <w:color w:val="000000"/>
          <w:sz w:val="20"/>
          <w:szCs w:val="20"/>
        </w:rPr>
        <w:t>....R$ 5.000,00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3.3.90.31.00.00.00.00 - Premiações Culturais, Artísticas, Científicas, Desportivas e Outras - 1061/ Recurso União/Lei Aldir Blanc.................................................</w:t>
      </w:r>
      <w:r w:rsidR="00433B31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433B31">
        <w:rPr>
          <w:rFonts w:ascii="Arial" w:hAnsi="Arial" w:cs="Arial"/>
          <w:color w:val="000000"/>
          <w:sz w:val="20"/>
          <w:szCs w:val="20"/>
        </w:rPr>
        <w:t>...........</w:t>
      </w:r>
      <w:r w:rsidR="00433B31">
        <w:rPr>
          <w:rFonts w:ascii="Arial" w:hAnsi="Arial" w:cs="Arial"/>
          <w:color w:val="000000"/>
          <w:sz w:val="20"/>
          <w:szCs w:val="20"/>
        </w:rPr>
        <w:t>................</w:t>
      </w:r>
      <w:r w:rsidRPr="00433B31">
        <w:rPr>
          <w:rFonts w:ascii="Arial" w:hAnsi="Arial" w:cs="Arial"/>
          <w:color w:val="000000"/>
          <w:sz w:val="20"/>
          <w:szCs w:val="20"/>
        </w:rPr>
        <w:t>.........R$ 5.000,00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3.3.90.36.00.00.00.00 - Outros Serviços de Terceiros - Pessoa Física - 1061/ Recurso União/Lei Aldir Blanc.............................................................................................</w:t>
      </w:r>
      <w:r w:rsidR="00433B31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433B31">
        <w:rPr>
          <w:rFonts w:ascii="Arial" w:hAnsi="Arial" w:cs="Arial"/>
          <w:color w:val="000000"/>
          <w:sz w:val="20"/>
          <w:szCs w:val="20"/>
        </w:rPr>
        <w:t>.</w:t>
      </w:r>
      <w:r w:rsidR="00433B31">
        <w:rPr>
          <w:rFonts w:ascii="Arial" w:hAnsi="Arial" w:cs="Arial"/>
          <w:color w:val="000000"/>
          <w:sz w:val="20"/>
          <w:szCs w:val="20"/>
        </w:rPr>
        <w:t>.</w:t>
      </w:r>
      <w:r w:rsidRPr="00433B31">
        <w:rPr>
          <w:rFonts w:ascii="Arial" w:hAnsi="Arial" w:cs="Arial"/>
          <w:color w:val="000000"/>
          <w:sz w:val="20"/>
          <w:szCs w:val="20"/>
        </w:rPr>
        <w:t>............R$ 84.000,00</w:t>
      </w:r>
    </w:p>
    <w:p w:rsidR="00242CC7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3.3.90.39.00.00.00.00 - Outros Serviços de Terceiros - Pessoa Jurídica - 1061/ Recurso União/Lei Aldir Blanc.......................................................</w:t>
      </w:r>
      <w:r w:rsidR="00433B31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433B31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33B31">
        <w:rPr>
          <w:rFonts w:ascii="Arial" w:hAnsi="Arial" w:cs="Arial"/>
          <w:color w:val="000000"/>
          <w:sz w:val="20"/>
          <w:szCs w:val="20"/>
        </w:rPr>
        <w:t>.</w:t>
      </w:r>
      <w:r w:rsidRPr="00433B31">
        <w:rPr>
          <w:rFonts w:ascii="Arial" w:hAnsi="Arial" w:cs="Arial"/>
          <w:color w:val="000000"/>
          <w:sz w:val="20"/>
          <w:szCs w:val="20"/>
        </w:rPr>
        <w:t>.......................R$ 181.170,78</w:t>
      </w:r>
    </w:p>
    <w:p w:rsidR="00433B31" w:rsidRPr="00433B31" w:rsidRDefault="00433B31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</w:p>
    <w:p w:rsidR="00242CC7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Style w:val="Forte"/>
          <w:rFonts w:ascii="Arial" w:hAnsi="Arial" w:cs="Arial"/>
          <w:b w:val="0"/>
          <w:color w:val="000000"/>
          <w:sz w:val="20"/>
          <w:szCs w:val="20"/>
        </w:rPr>
      </w:pPr>
      <w:r w:rsidRPr="00433B31">
        <w:rPr>
          <w:rStyle w:val="Forte"/>
          <w:rFonts w:ascii="Arial" w:hAnsi="Arial" w:cs="Arial"/>
          <w:b w:val="0"/>
          <w:color w:val="000000"/>
          <w:sz w:val="20"/>
          <w:szCs w:val="20"/>
        </w:rPr>
        <w:t>TOTAL DOS RECURSOS .................................................................................................... R$ 275.170,78</w:t>
      </w:r>
    </w:p>
    <w:p w:rsidR="00433B31" w:rsidRPr="00433B31" w:rsidRDefault="00433B31" w:rsidP="00433B31">
      <w:pPr>
        <w:pStyle w:val="NormalWeb"/>
        <w:shd w:val="clear" w:color="auto" w:fill="FFFFFF"/>
        <w:spacing w:before="0" w:beforeAutospacing="0" w:after="0" w:afterAutospacing="0"/>
        <w:ind w:right="-852"/>
        <w:divId w:val="1621767344"/>
        <w:rPr>
          <w:rFonts w:ascii="Arial" w:hAnsi="Arial" w:cs="Arial"/>
          <w:color w:val="000000"/>
          <w:sz w:val="20"/>
          <w:szCs w:val="20"/>
        </w:rPr>
      </w:pPr>
    </w:p>
    <w:p w:rsidR="00242CC7" w:rsidRDefault="00433B31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numeracao"/>
          <w:rFonts w:ascii="Arial" w:eastAsia="Times New Roman" w:hAnsi="Arial" w:cs="Arial"/>
          <w:color w:val="000000"/>
          <w:sz w:val="20"/>
          <w:szCs w:val="20"/>
        </w:rPr>
        <w:t>Art. 3</w:t>
      </w:r>
      <w:r w:rsidR="00180A43" w:rsidRPr="00433B31">
        <w:rPr>
          <w:rStyle w:val="numeracao"/>
          <w:rFonts w:ascii="Arial" w:eastAsia="Times New Roman" w:hAnsi="Arial" w:cs="Arial"/>
          <w:color w:val="000000"/>
          <w:sz w:val="20"/>
          <w:szCs w:val="20"/>
        </w:rPr>
        <w:t>º</w:t>
      </w:r>
      <w:r w:rsidR="00180A43" w:rsidRPr="00433B31">
        <w:rPr>
          <w:rFonts w:ascii="Arial" w:eastAsia="Times New Roman" w:hAnsi="Arial" w:cs="Arial"/>
          <w:color w:val="000000"/>
          <w:sz w:val="20"/>
          <w:szCs w:val="20"/>
        </w:rPr>
        <w:t> Esta Lei entrará em vigor na data de sua publicação.</w:t>
      </w:r>
    </w:p>
    <w:p w:rsidR="00433B31" w:rsidRPr="00433B31" w:rsidRDefault="00433B31" w:rsidP="00433B31">
      <w:pPr>
        <w:shd w:val="clear" w:color="auto" w:fill="FFFFFF"/>
        <w:ind w:right="-852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242CC7" w:rsidRDefault="00180A43" w:rsidP="00433B31">
      <w:pPr>
        <w:shd w:val="clear" w:color="auto" w:fill="FFFFFF"/>
        <w:ind w:right="-852"/>
        <w:jc w:val="center"/>
        <w:divId w:val="421490915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>GABINETE DO PREFEITO MUNICIPAL DE FARROUPILHA, RS, 06 de novembro de 2020.</w:t>
      </w:r>
    </w:p>
    <w:p w:rsidR="00433B31" w:rsidRDefault="00433B31" w:rsidP="00433B31">
      <w:pPr>
        <w:shd w:val="clear" w:color="auto" w:fill="FFFFFF"/>
        <w:ind w:right="-852"/>
        <w:jc w:val="center"/>
        <w:divId w:val="421490915"/>
        <w:rPr>
          <w:rFonts w:ascii="Arial" w:eastAsia="Times New Roman" w:hAnsi="Arial" w:cs="Arial"/>
          <w:color w:val="000000"/>
          <w:sz w:val="20"/>
          <w:szCs w:val="20"/>
        </w:rPr>
      </w:pPr>
    </w:p>
    <w:p w:rsidR="00433B31" w:rsidRPr="00433B31" w:rsidRDefault="00433B31" w:rsidP="00433B31">
      <w:pPr>
        <w:shd w:val="clear" w:color="auto" w:fill="FFFFFF"/>
        <w:ind w:right="-852"/>
        <w:jc w:val="center"/>
        <w:divId w:val="421490915"/>
        <w:rPr>
          <w:rFonts w:ascii="Arial" w:eastAsia="Times New Roman" w:hAnsi="Arial" w:cs="Arial"/>
          <w:color w:val="000000"/>
          <w:sz w:val="20"/>
          <w:szCs w:val="20"/>
        </w:rPr>
      </w:pP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jc w:val="center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 </w:t>
      </w:r>
    </w:p>
    <w:p w:rsidR="00242CC7" w:rsidRPr="00433B31" w:rsidRDefault="00242CC7" w:rsidP="00433B31">
      <w:pPr>
        <w:pStyle w:val="NormalWeb"/>
        <w:shd w:val="clear" w:color="auto" w:fill="FFFFFF"/>
        <w:spacing w:before="0" w:beforeAutospacing="0" w:after="0" w:afterAutospacing="0"/>
        <w:ind w:right="-852"/>
        <w:jc w:val="center"/>
        <w:divId w:val="1621767344"/>
        <w:rPr>
          <w:rFonts w:ascii="Arial" w:hAnsi="Arial" w:cs="Arial"/>
          <w:color w:val="000000"/>
          <w:sz w:val="20"/>
          <w:szCs w:val="20"/>
        </w:rPr>
      </w:pPr>
    </w:p>
    <w:p w:rsidR="00242CC7" w:rsidRDefault="00180A43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>PEDRO EVORI PEDROZO</w:t>
      </w:r>
      <w:r w:rsidRPr="00433B31">
        <w:rPr>
          <w:rFonts w:ascii="Arial" w:eastAsia="Times New Roman" w:hAnsi="Arial" w:cs="Arial"/>
          <w:color w:val="000000"/>
          <w:sz w:val="20"/>
          <w:szCs w:val="20"/>
        </w:rPr>
        <w:br/>
        <w:t>Prefeito Municipal</w:t>
      </w:r>
    </w:p>
    <w:p w:rsidR="00433B31" w:rsidRDefault="00433B31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433B31" w:rsidRDefault="00433B31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433B31" w:rsidRDefault="00433B31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433B31" w:rsidRDefault="00433B31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433B31" w:rsidRDefault="00433B31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433B31" w:rsidRPr="00433B31" w:rsidRDefault="00433B31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42CC7" w:rsidRPr="00433B31" w:rsidRDefault="00180A43" w:rsidP="00433B31">
      <w:pPr>
        <w:shd w:val="clear" w:color="auto" w:fill="FFFFFF"/>
        <w:ind w:right="-852" w:firstLine="567"/>
        <w:jc w:val="center"/>
        <w:divId w:val="1621767344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J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U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F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C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V</w:t>
      </w:r>
      <w:r w:rsidR="00433B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433B31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</w:p>
    <w:p w:rsidR="00242CC7" w:rsidRPr="00433B31" w:rsidRDefault="00242CC7" w:rsidP="00433B31">
      <w:pPr>
        <w:pStyle w:val="NormalWeb"/>
        <w:shd w:val="clear" w:color="auto" w:fill="FFFFFF"/>
        <w:spacing w:before="0" w:beforeAutospacing="0" w:after="0" w:afterAutospacing="0"/>
        <w:ind w:right="-852" w:firstLine="1417"/>
        <w:jc w:val="both"/>
        <w:divId w:val="1621767344"/>
        <w:rPr>
          <w:rFonts w:ascii="Arial" w:hAnsi="Arial" w:cs="Arial"/>
          <w:b/>
          <w:color w:val="000000"/>
          <w:sz w:val="20"/>
          <w:szCs w:val="20"/>
        </w:rPr>
      </w:pPr>
    </w:p>
    <w:p w:rsidR="00242CC7" w:rsidRPr="00433B31" w:rsidRDefault="00180A43" w:rsidP="00433B31">
      <w:pPr>
        <w:shd w:val="clear" w:color="auto" w:fill="FFFFFF"/>
        <w:ind w:right="-852" w:firstLine="1417"/>
        <w:jc w:val="center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2CC7" w:rsidRPr="00433B31" w:rsidRDefault="00242CC7" w:rsidP="00433B31">
      <w:pPr>
        <w:pStyle w:val="NormalWeb"/>
        <w:shd w:val="clear" w:color="auto" w:fill="FFFFFF"/>
        <w:spacing w:before="0" w:beforeAutospacing="0" w:after="0" w:afterAutospacing="0"/>
        <w:ind w:right="-852" w:firstLine="1417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</w:p>
    <w:p w:rsidR="00242CC7" w:rsidRPr="00433B31" w:rsidRDefault="00180A43" w:rsidP="00433B31">
      <w:pPr>
        <w:shd w:val="clear" w:color="auto" w:fill="FFFFFF"/>
        <w:ind w:right="-852" w:firstLine="567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  <w:r w:rsidRPr="00433B31">
        <w:rPr>
          <w:rFonts w:ascii="Arial" w:eastAsia="Times New Roman" w:hAnsi="Arial" w:cs="Arial"/>
          <w:color w:val="000000"/>
          <w:sz w:val="20"/>
          <w:szCs w:val="20"/>
        </w:rPr>
        <w:br/>
        <w:t>          Senhores Vereadores:</w:t>
      </w:r>
    </w:p>
    <w:p w:rsidR="00242CC7" w:rsidRPr="00433B31" w:rsidRDefault="00242CC7" w:rsidP="00433B31">
      <w:pPr>
        <w:pStyle w:val="NormalWeb"/>
        <w:shd w:val="clear" w:color="auto" w:fill="FFFFFF"/>
        <w:spacing w:before="0" w:beforeAutospacing="0" w:after="0" w:afterAutospacing="0"/>
        <w:ind w:right="-852" w:firstLine="567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</w:p>
    <w:p w:rsidR="00242CC7" w:rsidRDefault="00180A43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autoriza a abertura de crédito especial.</w:t>
      </w:r>
    </w:p>
    <w:p w:rsidR="00433B31" w:rsidRPr="00433B31" w:rsidRDefault="00433B31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242CC7" w:rsidRDefault="00180A43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>A Lei federal nº 14.017, de 29 de junho de 2020 (Lei Aldir Blanc), dispõe sobre ações emergenciais destinadas ao setor cultural durante o estado de calamidade pública reconhecido pelo Decreto Legislativo nº 6, de 20 de março de 2020.</w:t>
      </w:r>
    </w:p>
    <w:p w:rsidR="00433B31" w:rsidRPr="00433B31" w:rsidRDefault="00433B31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242CC7" w:rsidRPr="00433B31" w:rsidRDefault="00180A43" w:rsidP="00433B31">
      <w:pPr>
        <w:shd w:val="clear" w:color="auto" w:fill="FFFFFF"/>
        <w:ind w:right="-852" w:firstLine="567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>A abertura do crédito especial de que trata o presente Projeto de Lei é referente a adequação da classificação das naturezas de despesas orçamentárias para o repasse de recursos a entidades culturais a título de subsídio mensal e de incentivo para financiamento d</w:t>
      </w:r>
      <w:r w:rsidR="00433B31">
        <w:rPr>
          <w:rFonts w:ascii="Arial" w:eastAsia="Times New Roman" w:hAnsi="Arial" w:cs="Arial"/>
          <w:color w:val="000000"/>
          <w:sz w:val="20"/>
          <w:szCs w:val="20"/>
        </w:rPr>
        <w:t>e projetos culturais, conforme</w:t>
      </w:r>
      <w:r w:rsidRPr="00433B31">
        <w:rPr>
          <w:rFonts w:ascii="Arial" w:eastAsia="Times New Roman" w:hAnsi="Arial" w:cs="Arial"/>
          <w:color w:val="000000"/>
          <w:sz w:val="20"/>
          <w:szCs w:val="20"/>
        </w:rPr>
        <w:t xml:space="preserve"> parecer da DPM - Delegações de Prefeituras Municipais, que segue</w:t>
      </w:r>
      <w:r w:rsidR="00433B31">
        <w:rPr>
          <w:rFonts w:ascii="Arial" w:eastAsia="Times New Roman" w:hAnsi="Arial" w:cs="Arial"/>
          <w:color w:val="000000"/>
          <w:sz w:val="20"/>
          <w:szCs w:val="20"/>
        </w:rPr>
        <w:t xml:space="preserve"> em</w:t>
      </w:r>
      <w:r w:rsidRPr="00433B31">
        <w:rPr>
          <w:rFonts w:ascii="Arial" w:eastAsia="Times New Roman" w:hAnsi="Arial" w:cs="Arial"/>
          <w:color w:val="000000"/>
          <w:sz w:val="20"/>
          <w:szCs w:val="20"/>
        </w:rPr>
        <w:t xml:space="preserve"> anexo.</w:t>
      </w:r>
    </w:p>
    <w:p w:rsidR="00242CC7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 w:firstLine="567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br/>
        <w:t>  </w:t>
      </w:r>
      <w:r w:rsidR="00433B31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433B31">
        <w:rPr>
          <w:rFonts w:ascii="Arial" w:hAnsi="Arial" w:cs="Arial"/>
          <w:color w:val="000000"/>
          <w:sz w:val="20"/>
          <w:szCs w:val="20"/>
        </w:rPr>
        <w:t>Assim sendo, solicitamos a apreciação e consequente aprovação do citado Projeto de Lei, em regime de urgência, nos termos do art. 35 da Lei Orgânica Municipal.</w:t>
      </w:r>
    </w:p>
    <w:p w:rsidR="00433B31" w:rsidRPr="00433B31" w:rsidRDefault="00433B31" w:rsidP="00433B31">
      <w:pPr>
        <w:pStyle w:val="NormalWeb"/>
        <w:shd w:val="clear" w:color="auto" w:fill="FFFFFF"/>
        <w:spacing w:before="0" w:beforeAutospacing="0" w:after="0" w:afterAutospacing="0"/>
        <w:ind w:right="-852" w:firstLine="567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</w:p>
    <w:p w:rsidR="00242CC7" w:rsidRDefault="00433B31" w:rsidP="00433B31">
      <w:pPr>
        <w:shd w:val="clear" w:color="auto" w:fill="FFFFFF"/>
        <w:ind w:right="-852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="00180A43" w:rsidRPr="00433B31">
        <w:rPr>
          <w:rFonts w:ascii="Arial" w:eastAsia="Times New Roman" w:hAnsi="Arial" w:cs="Arial"/>
          <w:color w:val="000000"/>
          <w:sz w:val="20"/>
          <w:szCs w:val="20"/>
        </w:rPr>
        <w:t>GABINETE DO PREFEITO MUNICIPAL DE FARROUPILHA, RS, 06 de novembro de 2020.</w:t>
      </w:r>
    </w:p>
    <w:p w:rsidR="00433B31" w:rsidRDefault="00433B31" w:rsidP="00433B31">
      <w:pPr>
        <w:shd w:val="clear" w:color="auto" w:fill="FFFFFF"/>
        <w:ind w:right="-852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433B31" w:rsidRPr="00433B31" w:rsidRDefault="00433B31" w:rsidP="00433B31">
      <w:pPr>
        <w:shd w:val="clear" w:color="auto" w:fill="FFFFFF"/>
        <w:ind w:right="-852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/>
        <w:jc w:val="center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 </w:t>
      </w:r>
    </w:p>
    <w:p w:rsidR="00242CC7" w:rsidRPr="00433B31" w:rsidRDefault="00242CC7" w:rsidP="00433B31">
      <w:pPr>
        <w:pStyle w:val="NormalWeb"/>
        <w:shd w:val="clear" w:color="auto" w:fill="FFFFFF"/>
        <w:spacing w:before="0" w:beforeAutospacing="0" w:after="0" w:afterAutospacing="0"/>
        <w:ind w:right="-852"/>
        <w:jc w:val="center"/>
        <w:divId w:val="1621767344"/>
        <w:rPr>
          <w:rFonts w:ascii="Arial" w:hAnsi="Arial" w:cs="Arial"/>
          <w:color w:val="000000"/>
          <w:sz w:val="20"/>
          <w:szCs w:val="20"/>
        </w:rPr>
      </w:pPr>
    </w:p>
    <w:p w:rsidR="00242CC7" w:rsidRPr="00433B31" w:rsidRDefault="00180A43" w:rsidP="00433B31">
      <w:pPr>
        <w:shd w:val="clear" w:color="auto" w:fill="FFFFFF"/>
        <w:ind w:right="-852"/>
        <w:jc w:val="center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  <w:r w:rsidRPr="00433B31">
        <w:rPr>
          <w:rFonts w:ascii="Arial" w:eastAsia="Times New Roman" w:hAnsi="Arial" w:cs="Arial"/>
          <w:color w:val="000000"/>
          <w:sz w:val="20"/>
          <w:szCs w:val="20"/>
        </w:rPr>
        <w:t>PEDRO EVORI PEDROZO</w:t>
      </w:r>
      <w:r w:rsidRPr="00433B31">
        <w:rPr>
          <w:rFonts w:ascii="Arial" w:eastAsia="Times New Roman" w:hAnsi="Arial" w:cs="Arial"/>
          <w:color w:val="000000"/>
          <w:sz w:val="20"/>
          <w:szCs w:val="20"/>
        </w:rPr>
        <w:br/>
        <w:t>Prefeito Municipal</w:t>
      </w:r>
    </w:p>
    <w:p w:rsidR="00242CC7" w:rsidRPr="00433B31" w:rsidRDefault="00242CC7" w:rsidP="00433B31">
      <w:pPr>
        <w:shd w:val="clear" w:color="auto" w:fill="FFFFFF"/>
        <w:ind w:right="-852" w:firstLine="1418"/>
        <w:jc w:val="both"/>
        <w:divId w:val="1621767344"/>
        <w:rPr>
          <w:rFonts w:ascii="Arial" w:eastAsia="Times New Roman" w:hAnsi="Arial" w:cs="Arial"/>
          <w:color w:val="000000"/>
          <w:sz w:val="20"/>
          <w:szCs w:val="20"/>
        </w:rPr>
      </w:pP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 w:firstLine="1418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 </w:t>
      </w:r>
    </w:p>
    <w:p w:rsidR="00242CC7" w:rsidRPr="00433B31" w:rsidRDefault="00180A43" w:rsidP="00433B31">
      <w:pPr>
        <w:pStyle w:val="NormalWeb"/>
        <w:shd w:val="clear" w:color="auto" w:fill="FFFFFF"/>
        <w:spacing w:before="0" w:beforeAutospacing="0" w:after="0" w:afterAutospacing="0"/>
        <w:ind w:right="-852" w:firstLine="1418"/>
        <w:jc w:val="both"/>
        <w:divId w:val="1621767344"/>
        <w:rPr>
          <w:rFonts w:ascii="Arial" w:hAnsi="Arial" w:cs="Arial"/>
          <w:color w:val="000000"/>
          <w:sz w:val="20"/>
          <w:szCs w:val="20"/>
        </w:rPr>
      </w:pPr>
      <w:r w:rsidRPr="00433B31">
        <w:rPr>
          <w:rFonts w:ascii="Arial" w:hAnsi="Arial" w:cs="Arial"/>
          <w:color w:val="000000"/>
          <w:sz w:val="20"/>
          <w:szCs w:val="20"/>
        </w:rPr>
        <w:t> </w:t>
      </w:r>
      <w:bookmarkEnd w:id="0"/>
    </w:p>
    <w:sectPr w:rsidR="00242CC7" w:rsidRPr="00433B31" w:rsidSect="00433B31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3B31"/>
    <w:rsid w:val="00180A43"/>
    <w:rsid w:val="00242CC7"/>
    <w:rsid w:val="00433B31"/>
    <w:rsid w:val="00C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433B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3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433B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100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2020-11-06T14:20:00Z</cp:lastPrinted>
  <dcterms:created xsi:type="dcterms:W3CDTF">2020-11-09T17:04:00Z</dcterms:created>
  <dcterms:modified xsi:type="dcterms:W3CDTF">2020-11-09T17:04:00Z</dcterms:modified>
</cp:coreProperties>
</file>