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F8" w:rsidRDefault="00340C79" w:rsidP="005169FF">
      <w:pPr>
        <w:shd w:val="clear" w:color="auto" w:fill="FFFFFF"/>
        <w:jc w:val="center"/>
        <w:divId w:val="1179464271"/>
        <w:rPr>
          <w:rFonts w:ascii="Arial" w:eastAsia="Times New Roman" w:hAnsi="Arial" w:cs="Arial"/>
          <w:caps/>
          <w:color w:val="000000"/>
        </w:rPr>
      </w:pPr>
      <w:r>
        <w:rPr>
          <w:rStyle w:val="Forte"/>
          <w:rFonts w:ascii="Arial" w:eastAsia="Times New Roman" w:hAnsi="Arial" w:cs="Arial"/>
          <w:caps/>
          <w:color w:val="000000"/>
          <w:sz w:val="20"/>
          <w:szCs w:val="20"/>
          <w:u w:val="single"/>
        </w:rPr>
        <w:t>P</w:t>
      </w:r>
      <w:r w:rsidR="00197217">
        <w:rPr>
          <w:rStyle w:val="Forte"/>
          <w:rFonts w:ascii="Arial" w:eastAsia="Times New Roman" w:hAnsi="Arial" w:cs="Arial"/>
          <w:caps/>
          <w:color w:val="000000"/>
          <w:sz w:val="20"/>
          <w:szCs w:val="20"/>
          <w:u w:val="single"/>
        </w:rPr>
        <w:t>ROJETO DE LEI nº 58, de 18</w:t>
      </w:r>
      <w:r>
        <w:rPr>
          <w:rStyle w:val="Forte"/>
          <w:rFonts w:ascii="Arial" w:eastAsia="Times New Roman" w:hAnsi="Arial" w:cs="Arial"/>
          <w:caps/>
          <w:color w:val="000000"/>
          <w:sz w:val="20"/>
          <w:szCs w:val="20"/>
          <w:u w:val="single"/>
        </w:rPr>
        <w:t xml:space="preserve"> d</w:t>
      </w:r>
      <w:bookmarkStart w:id="0" w:name="_GoBack"/>
      <w:bookmarkEnd w:id="0"/>
      <w:r>
        <w:rPr>
          <w:rStyle w:val="Forte"/>
          <w:rFonts w:ascii="Arial" w:eastAsia="Times New Roman" w:hAnsi="Arial" w:cs="Arial"/>
          <w:caps/>
          <w:color w:val="000000"/>
          <w:sz w:val="20"/>
          <w:szCs w:val="20"/>
          <w:u w:val="single"/>
        </w:rPr>
        <w:t xml:space="preserve">e </w:t>
      </w:r>
      <w:r w:rsidR="00197217">
        <w:rPr>
          <w:rStyle w:val="Forte"/>
          <w:rFonts w:ascii="Arial" w:eastAsia="Times New Roman" w:hAnsi="Arial" w:cs="Arial"/>
          <w:caps/>
          <w:color w:val="000000"/>
          <w:sz w:val="20"/>
          <w:szCs w:val="20"/>
          <w:u w:val="single"/>
        </w:rPr>
        <w:t>novembro</w:t>
      </w:r>
      <w:r>
        <w:rPr>
          <w:rStyle w:val="Forte"/>
          <w:rFonts w:ascii="Arial" w:eastAsia="Times New Roman" w:hAnsi="Arial" w:cs="Arial"/>
          <w:caps/>
          <w:color w:val="000000"/>
          <w:sz w:val="20"/>
          <w:szCs w:val="20"/>
          <w:u w:val="single"/>
        </w:rPr>
        <w:t xml:space="preserve"> de 2020.</w:t>
      </w:r>
    </w:p>
    <w:p w:rsidR="001B4DF8" w:rsidRDefault="00340C79" w:rsidP="005169FF">
      <w:pPr>
        <w:pStyle w:val="NormalWeb"/>
        <w:shd w:val="clear" w:color="auto" w:fill="FFFFFF"/>
        <w:spacing w:before="0" w:beforeAutospacing="0" w:after="0" w:afterAutospacing="0"/>
        <w:ind w:left="3544"/>
        <w:divId w:val="1179464271"/>
        <w:rPr>
          <w:rFonts w:ascii="Arial" w:hAnsi="Arial" w:cs="Arial"/>
          <w:color w:val="000000"/>
          <w:sz w:val="20"/>
          <w:szCs w:val="20"/>
        </w:rPr>
      </w:pPr>
      <w:r>
        <w:rPr>
          <w:rFonts w:ascii="Arial" w:hAnsi="Arial" w:cs="Arial"/>
          <w:color w:val="000000"/>
          <w:sz w:val="20"/>
          <w:szCs w:val="20"/>
        </w:rPr>
        <w:t> </w:t>
      </w:r>
    </w:p>
    <w:p w:rsidR="00197217" w:rsidRPr="00197217" w:rsidRDefault="00197217" w:rsidP="00197217">
      <w:pPr>
        <w:pStyle w:val="Corpodetexto2"/>
        <w:widowControl w:val="0"/>
        <w:spacing w:after="0" w:line="240" w:lineRule="auto"/>
        <w:ind w:left="3969"/>
        <w:jc w:val="both"/>
        <w:divId w:val="1179464271"/>
        <w:rPr>
          <w:rFonts w:ascii="Arial" w:hAnsi="Arial" w:cs="Arial"/>
          <w:bCs/>
          <w:sz w:val="20"/>
          <w:szCs w:val="20"/>
        </w:rPr>
      </w:pPr>
      <w:r w:rsidRPr="00197217">
        <w:rPr>
          <w:rFonts w:ascii="Arial" w:hAnsi="Arial" w:cs="Arial"/>
          <w:bCs/>
          <w:sz w:val="20"/>
          <w:szCs w:val="20"/>
        </w:rPr>
        <w:t>Revoga o caput do art. 2º da Lei Municipal nº 4.283, e o § 1º do art. 4º da Lei Municipal nº 4.284, ambas de 15-12-2016.</w:t>
      </w:r>
    </w:p>
    <w:p w:rsidR="005169FF" w:rsidRDefault="005169FF" w:rsidP="005169FF">
      <w:pPr>
        <w:pStyle w:val="NormalWeb"/>
        <w:shd w:val="clear" w:color="auto" w:fill="FFFFFF"/>
        <w:spacing w:before="0" w:beforeAutospacing="0" w:after="0" w:afterAutospacing="0"/>
        <w:jc w:val="right"/>
        <w:divId w:val="1179464271"/>
        <w:rPr>
          <w:rFonts w:ascii="Arial" w:hAnsi="Arial" w:cs="Arial"/>
          <w:color w:val="000000"/>
          <w:sz w:val="20"/>
          <w:szCs w:val="20"/>
        </w:rPr>
      </w:pPr>
    </w:p>
    <w:p w:rsidR="001B4DF8" w:rsidRDefault="00340C79" w:rsidP="005169FF">
      <w:pPr>
        <w:pStyle w:val="NormalWeb"/>
        <w:shd w:val="clear" w:color="auto" w:fill="FFFFFF"/>
        <w:spacing w:before="0" w:beforeAutospacing="0" w:after="0" w:afterAutospacing="0"/>
        <w:ind w:firstLine="567"/>
        <w:jc w:val="both"/>
        <w:divId w:val="1179464271"/>
        <w:rPr>
          <w:rFonts w:ascii="Arial" w:hAnsi="Arial" w:cs="Arial"/>
          <w:color w:val="000000"/>
          <w:sz w:val="20"/>
          <w:szCs w:val="20"/>
        </w:rPr>
      </w:pPr>
      <w:r>
        <w:rPr>
          <w:rFonts w:ascii="Arial" w:hAnsi="Arial" w:cs="Arial"/>
          <w:color w:val="000000"/>
          <w:sz w:val="20"/>
          <w:szCs w:val="20"/>
        </w:rPr>
        <w:t xml:space="preserve"> O </w:t>
      </w:r>
      <w:r>
        <w:rPr>
          <w:rStyle w:val="Forte"/>
          <w:rFonts w:ascii="Arial" w:hAnsi="Arial" w:cs="Arial"/>
          <w:color w:val="000000"/>
          <w:sz w:val="20"/>
          <w:szCs w:val="20"/>
        </w:rPr>
        <w:t>PREFEITO MUNICIPAL DE FARROUPILHA</w:t>
      </w:r>
      <w:r>
        <w:rPr>
          <w:rFonts w:ascii="Arial" w:hAnsi="Arial" w:cs="Arial"/>
          <w:color w:val="000000"/>
          <w:sz w:val="20"/>
          <w:szCs w:val="20"/>
        </w:rPr>
        <w:t>, RS, no uso das atribuições que lhe confere a Lei, apresenta o seguinte Projeto de Lei</w:t>
      </w:r>
      <w:r w:rsidR="005169FF">
        <w:rPr>
          <w:rFonts w:ascii="Arial" w:hAnsi="Arial" w:cs="Arial"/>
          <w:color w:val="000000"/>
          <w:sz w:val="20"/>
          <w:szCs w:val="20"/>
        </w:rPr>
        <w:t>:</w:t>
      </w:r>
    </w:p>
    <w:p w:rsidR="005169FF" w:rsidRDefault="005169FF" w:rsidP="005169FF">
      <w:pPr>
        <w:pStyle w:val="NormalWeb"/>
        <w:shd w:val="clear" w:color="auto" w:fill="FFFFFF"/>
        <w:spacing w:before="0" w:beforeAutospacing="0" w:after="0" w:afterAutospacing="0"/>
        <w:ind w:firstLine="567"/>
        <w:jc w:val="both"/>
        <w:divId w:val="1179464271"/>
        <w:rPr>
          <w:rFonts w:ascii="Arial" w:hAnsi="Arial" w:cs="Arial"/>
          <w:color w:val="000000"/>
          <w:sz w:val="20"/>
          <w:szCs w:val="20"/>
        </w:rPr>
      </w:pPr>
    </w:p>
    <w:p w:rsidR="001B4DF8" w:rsidRDefault="00340C79" w:rsidP="00197217">
      <w:pPr>
        <w:widowControl w:val="0"/>
        <w:ind w:firstLine="567"/>
        <w:jc w:val="both"/>
        <w:divId w:val="1179464271"/>
        <w:rPr>
          <w:rFonts w:ascii="Arial" w:hAnsi="Arial" w:cs="Arial"/>
          <w:color w:val="000000"/>
          <w:sz w:val="20"/>
          <w:szCs w:val="20"/>
        </w:rPr>
      </w:pPr>
      <w:r>
        <w:rPr>
          <w:rStyle w:val="numeracao"/>
          <w:rFonts w:ascii="Arial" w:hAnsi="Arial" w:cs="Arial"/>
          <w:color w:val="000000"/>
          <w:sz w:val="20"/>
          <w:szCs w:val="20"/>
        </w:rPr>
        <w:t>Art. 1</w:t>
      </w:r>
      <w:r w:rsidR="005169FF">
        <w:rPr>
          <w:rStyle w:val="numeracao"/>
          <w:rFonts w:ascii="Arial" w:hAnsi="Arial" w:cs="Arial"/>
          <w:color w:val="000000"/>
          <w:sz w:val="20"/>
          <w:szCs w:val="20"/>
        </w:rPr>
        <w:t xml:space="preserve">º </w:t>
      </w:r>
      <w:r w:rsidR="00197217" w:rsidRPr="005245B0">
        <w:rPr>
          <w:rFonts w:ascii="Arial" w:hAnsi="Arial" w:cs="Arial"/>
          <w:bCs/>
          <w:sz w:val="20"/>
          <w:szCs w:val="20"/>
        </w:rPr>
        <w:t>São revogados o caput do art. 2º da Lei Municipal nº 4.283, e o § 1º do art. 4º da Lei Municipal nº 4.284, ambas de 15-12-2016.</w:t>
      </w:r>
    </w:p>
    <w:p w:rsidR="001B4DF8" w:rsidRDefault="00340C79" w:rsidP="005169FF">
      <w:pPr>
        <w:pStyle w:val="NormalWeb"/>
        <w:shd w:val="clear" w:color="auto" w:fill="FFFFFF"/>
        <w:spacing w:before="0" w:beforeAutospacing="0" w:after="0" w:afterAutospacing="0"/>
        <w:ind w:left="567" w:firstLine="1134"/>
        <w:jc w:val="both"/>
        <w:divId w:val="1179464271"/>
        <w:rPr>
          <w:rFonts w:ascii="Arial" w:hAnsi="Arial" w:cs="Arial"/>
          <w:color w:val="000000"/>
          <w:sz w:val="20"/>
          <w:szCs w:val="20"/>
        </w:rPr>
      </w:pPr>
      <w:r>
        <w:rPr>
          <w:rFonts w:ascii="Arial" w:hAnsi="Arial" w:cs="Arial"/>
          <w:color w:val="000000"/>
          <w:sz w:val="20"/>
          <w:szCs w:val="20"/>
        </w:rPr>
        <w:br/>
      </w:r>
      <w:r>
        <w:rPr>
          <w:rStyle w:val="numeracao"/>
          <w:rFonts w:ascii="Arial" w:hAnsi="Arial" w:cs="Arial"/>
          <w:color w:val="000000"/>
          <w:sz w:val="20"/>
          <w:szCs w:val="20"/>
        </w:rPr>
        <w:t>Art. 2º</w:t>
      </w:r>
      <w:r w:rsidR="00197217">
        <w:rPr>
          <w:rStyle w:val="numeracao"/>
          <w:rFonts w:ascii="Arial" w:hAnsi="Arial" w:cs="Arial"/>
          <w:color w:val="000000"/>
          <w:sz w:val="20"/>
          <w:szCs w:val="20"/>
        </w:rPr>
        <w:t xml:space="preserve"> </w:t>
      </w:r>
      <w:r>
        <w:rPr>
          <w:rFonts w:ascii="Arial" w:hAnsi="Arial" w:cs="Arial"/>
          <w:color w:val="000000"/>
          <w:sz w:val="20"/>
          <w:szCs w:val="20"/>
        </w:rPr>
        <w:t>Esta Lei entrará em vigor na data de sua publicação.</w:t>
      </w:r>
    </w:p>
    <w:p w:rsidR="001B4DF8" w:rsidRDefault="00340C79" w:rsidP="005169FF">
      <w:pPr>
        <w:pStyle w:val="NormalWeb"/>
        <w:shd w:val="clear" w:color="auto" w:fill="FFFFFF"/>
        <w:spacing w:before="0" w:beforeAutospacing="0" w:after="0" w:afterAutospacing="0"/>
        <w:ind w:firstLine="567"/>
        <w:jc w:val="both"/>
        <w:divId w:val="1179464271"/>
        <w:rPr>
          <w:rFonts w:ascii="Arial" w:hAnsi="Arial" w:cs="Arial"/>
          <w:color w:val="000000"/>
          <w:sz w:val="20"/>
          <w:szCs w:val="20"/>
        </w:rPr>
      </w:pPr>
      <w:r>
        <w:rPr>
          <w:rFonts w:ascii="Arial" w:hAnsi="Arial" w:cs="Arial"/>
          <w:color w:val="000000"/>
          <w:sz w:val="20"/>
          <w:szCs w:val="20"/>
        </w:rPr>
        <w:t> </w:t>
      </w:r>
    </w:p>
    <w:p w:rsidR="005169FF" w:rsidRDefault="00340C79" w:rsidP="005169FF">
      <w:pPr>
        <w:shd w:val="clear" w:color="auto" w:fill="FFFFFF"/>
        <w:ind w:firstLine="567"/>
        <w:jc w:val="both"/>
        <w:divId w:val="1179464271"/>
        <w:rPr>
          <w:rFonts w:ascii="Arial" w:eastAsia="Times New Roman" w:hAnsi="Arial" w:cs="Arial"/>
          <w:color w:val="000000"/>
          <w:sz w:val="20"/>
          <w:szCs w:val="20"/>
        </w:rPr>
      </w:pPr>
      <w:r>
        <w:rPr>
          <w:rFonts w:ascii="Arial" w:eastAsia="Times New Roman" w:hAnsi="Arial" w:cs="Arial"/>
          <w:color w:val="000000"/>
          <w:sz w:val="20"/>
          <w:szCs w:val="20"/>
        </w:rPr>
        <w:t xml:space="preserve">GABINETE DO PREFEITO MUNICIPAL DE FARROUPILHA, RS, </w:t>
      </w:r>
      <w:r w:rsidR="00197217">
        <w:rPr>
          <w:rFonts w:ascii="Arial" w:eastAsia="Times New Roman" w:hAnsi="Arial" w:cs="Arial"/>
          <w:color w:val="000000"/>
          <w:sz w:val="20"/>
          <w:szCs w:val="20"/>
        </w:rPr>
        <w:t>18 de novembro</w:t>
      </w:r>
      <w:r>
        <w:rPr>
          <w:rFonts w:ascii="Arial" w:eastAsia="Times New Roman" w:hAnsi="Arial" w:cs="Arial"/>
          <w:color w:val="000000"/>
          <w:sz w:val="20"/>
          <w:szCs w:val="20"/>
        </w:rPr>
        <w:t xml:space="preserve"> de 2020.</w:t>
      </w:r>
    </w:p>
    <w:p w:rsidR="005169FF" w:rsidRDefault="005169FF" w:rsidP="005169FF">
      <w:pPr>
        <w:shd w:val="clear" w:color="auto" w:fill="FFFFFF"/>
        <w:ind w:firstLine="567"/>
        <w:jc w:val="both"/>
        <w:divId w:val="1179464271"/>
        <w:rPr>
          <w:rFonts w:ascii="Arial" w:eastAsia="Times New Roman" w:hAnsi="Arial" w:cs="Arial"/>
          <w:color w:val="000000"/>
          <w:sz w:val="20"/>
          <w:szCs w:val="20"/>
        </w:rPr>
      </w:pPr>
    </w:p>
    <w:p w:rsidR="001B4DF8" w:rsidRDefault="00340C79" w:rsidP="005169FF">
      <w:pPr>
        <w:shd w:val="clear" w:color="auto" w:fill="FFFFFF"/>
        <w:ind w:firstLine="567"/>
        <w:jc w:val="both"/>
        <w:divId w:val="1179464271"/>
        <w:rPr>
          <w:rFonts w:ascii="Arial" w:eastAsia="Times New Roman" w:hAnsi="Arial" w:cs="Arial"/>
          <w:color w:val="000000"/>
          <w:sz w:val="20"/>
          <w:szCs w:val="20"/>
        </w:rPr>
      </w:pPr>
      <w:r>
        <w:rPr>
          <w:rFonts w:ascii="Arial" w:eastAsia="Times New Roman" w:hAnsi="Arial" w:cs="Arial"/>
          <w:color w:val="000000"/>
          <w:sz w:val="20"/>
          <w:szCs w:val="20"/>
        </w:rPr>
        <w:br/>
      </w:r>
    </w:p>
    <w:p w:rsidR="001B4DF8" w:rsidRDefault="00340C79"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r>
        <w:rPr>
          <w:rFonts w:ascii="Arial" w:hAnsi="Arial" w:cs="Arial"/>
          <w:color w:val="000000"/>
          <w:sz w:val="20"/>
          <w:szCs w:val="20"/>
        </w:rPr>
        <w:t> </w:t>
      </w:r>
    </w:p>
    <w:p w:rsidR="001B4DF8" w:rsidRDefault="00340C79" w:rsidP="00197217">
      <w:pPr>
        <w:shd w:val="clear" w:color="auto" w:fill="FFFFFF"/>
        <w:jc w:val="center"/>
        <w:divId w:val="1179464271"/>
        <w:rPr>
          <w:rFonts w:ascii="Arial" w:eastAsia="Times New Roman" w:hAnsi="Arial" w:cs="Arial"/>
          <w:color w:val="000000"/>
          <w:sz w:val="20"/>
          <w:szCs w:val="20"/>
        </w:rPr>
      </w:pPr>
      <w:r>
        <w:rPr>
          <w:rFonts w:ascii="Arial" w:eastAsia="Times New Roman" w:hAnsi="Arial" w:cs="Arial"/>
          <w:color w:val="000000"/>
          <w:sz w:val="20"/>
          <w:szCs w:val="20"/>
        </w:rPr>
        <w:t>PEDRO EVORI PEDROZO</w:t>
      </w:r>
    </w:p>
    <w:p w:rsidR="001B4DF8" w:rsidRDefault="00197217" w:rsidP="00197217">
      <w:pPr>
        <w:shd w:val="clear" w:color="auto" w:fill="FFFFFF"/>
        <w:ind w:firstLine="1418"/>
        <w:divId w:val="1179464271"/>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40C79">
        <w:rPr>
          <w:rFonts w:ascii="Arial" w:eastAsia="Times New Roman" w:hAnsi="Arial" w:cs="Arial"/>
          <w:color w:val="000000"/>
          <w:sz w:val="20"/>
          <w:szCs w:val="20"/>
        </w:rPr>
        <w:t>Prefeito Municipal</w:t>
      </w:r>
    </w:p>
    <w:p w:rsidR="001B4DF8" w:rsidRDefault="001B4DF8" w:rsidP="00197217">
      <w:pPr>
        <w:shd w:val="clear" w:color="auto" w:fill="FFFFFF"/>
        <w:ind w:firstLine="1417"/>
        <w:jc w:val="center"/>
        <w:divId w:val="1179464271"/>
        <w:rPr>
          <w:rFonts w:ascii="Arial" w:eastAsia="Times New Roman" w:hAnsi="Arial" w:cs="Arial"/>
          <w:color w:val="000000"/>
          <w:sz w:val="20"/>
          <w:szCs w:val="20"/>
        </w:rPr>
      </w:pPr>
    </w:p>
    <w:p w:rsidR="001B4DF8" w:rsidRDefault="001B4DF8" w:rsidP="00197217">
      <w:pPr>
        <w:shd w:val="clear" w:color="auto" w:fill="FFFFFF"/>
        <w:ind w:firstLine="1418"/>
        <w:jc w:val="center"/>
        <w:divId w:val="1179464271"/>
        <w:rPr>
          <w:rFonts w:ascii="Arial" w:eastAsia="Times New Roman" w:hAnsi="Arial" w:cs="Arial"/>
          <w:color w:val="000000"/>
          <w:sz w:val="20"/>
          <w:szCs w:val="20"/>
        </w:rPr>
      </w:pPr>
    </w:p>
    <w:p w:rsidR="001B4DF8" w:rsidRDefault="00340C79"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r>
        <w:rPr>
          <w:rFonts w:ascii="Arial" w:hAnsi="Arial" w:cs="Arial"/>
          <w:color w:val="000000"/>
          <w:sz w:val="20"/>
          <w:szCs w:val="20"/>
        </w:rPr>
        <w:t> </w:t>
      </w:r>
    </w:p>
    <w:p w:rsidR="005169FF" w:rsidRDefault="005169FF"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5169FF" w:rsidRDefault="005169FF"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5169FF" w:rsidRDefault="005169FF"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5169FF" w:rsidRDefault="005169FF"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5169FF" w:rsidRDefault="005169FF"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5169FF" w:rsidRDefault="005169FF"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5169FF" w:rsidRDefault="005169FF"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5169FF" w:rsidRDefault="005169FF"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5169FF" w:rsidRDefault="005169FF"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5169FF" w:rsidRDefault="005169FF"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5169FF" w:rsidRDefault="005169FF"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5169FF" w:rsidRDefault="005169FF"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5169FF" w:rsidRDefault="005169FF"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5169FF" w:rsidRDefault="005169FF"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5169FF" w:rsidRDefault="005169FF"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5169FF" w:rsidRDefault="005169FF"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5169FF" w:rsidRDefault="005169FF"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5169FF" w:rsidRDefault="005169FF"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5169FF" w:rsidRDefault="005169FF"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5169FF" w:rsidRDefault="005169FF"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5169FF" w:rsidRDefault="005169FF"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5169FF" w:rsidRDefault="005169FF"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5169FF" w:rsidRDefault="005169FF"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5169FF" w:rsidRDefault="005169FF"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5169FF" w:rsidRDefault="005169FF"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5169FF" w:rsidRDefault="005169FF"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197217" w:rsidRDefault="00197217"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197217" w:rsidRDefault="00197217"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5169FF" w:rsidRDefault="005169FF" w:rsidP="005169FF">
      <w:pPr>
        <w:pStyle w:val="NormalWeb"/>
        <w:shd w:val="clear" w:color="auto" w:fill="FFFFFF"/>
        <w:spacing w:before="0" w:beforeAutospacing="0" w:after="0" w:afterAutospacing="0"/>
        <w:ind w:firstLine="1418"/>
        <w:divId w:val="1179464271"/>
        <w:rPr>
          <w:rFonts w:ascii="Arial" w:hAnsi="Arial" w:cs="Arial"/>
          <w:color w:val="000000"/>
          <w:sz w:val="20"/>
          <w:szCs w:val="20"/>
        </w:rPr>
      </w:pPr>
    </w:p>
    <w:p w:rsidR="005169FF" w:rsidRDefault="005169FF" w:rsidP="00197217">
      <w:pPr>
        <w:pStyle w:val="NormalWeb"/>
        <w:shd w:val="clear" w:color="auto" w:fill="FFFFFF"/>
        <w:spacing w:before="0" w:beforeAutospacing="0" w:after="0" w:afterAutospacing="0"/>
        <w:ind w:firstLine="567"/>
        <w:jc w:val="center"/>
        <w:divId w:val="1179464271"/>
        <w:rPr>
          <w:rFonts w:ascii="Arial" w:hAnsi="Arial" w:cs="Arial"/>
          <w:b/>
          <w:color w:val="000000"/>
          <w:sz w:val="20"/>
          <w:szCs w:val="20"/>
        </w:rPr>
      </w:pPr>
      <w:r w:rsidRPr="005169FF">
        <w:rPr>
          <w:rFonts w:ascii="Arial" w:hAnsi="Arial" w:cs="Arial"/>
          <w:b/>
          <w:color w:val="000000"/>
          <w:sz w:val="20"/>
          <w:szCs w:val="20"/>
        </w:rPr>
        <w:lastRenderedPageBreak/>
        <w:t>J U S T I F I C A T I V A</w:t>
      </w:r>
    </w:p>
    <w:p w:rsidR="005169FF" w:rsidRDefault="005169FF" w:rsidP="005169FF">
      <w:pPr>
        <w:pStyle w:val="NormalWeb"/>
        <w:shd w:val="clear" w:color="auto" w:fill="FFFFFF"/>
        <w:spacing w:before="0" w:beforeAutospacing="0" w:after="0" w:afterAutospacing="0"/>
        <w:ind w:firstLine="1418"/>
        <w:jc w:val="center"/>
        <w:divId w:val="1179464271"/>
        <w:rPr>
          <w:rFonts w:ascii="Arial" w:hAnsi="Arial" w:cs="Arial"/>
          <w:b/>
          <w:color w:val="000000"/>
          <w:sz w:val="20"/>
          <w:szCs w:val="20"/>
        </w:rPr>
      </w:pPr>
    </w:p>
    <w:p w:rsidR="005169FF" w:rsidRDefault="005169FF" w:rsidP="005169FF">
      <w:pPr>
        <w:pStyle w:val="NormalWeb"/>
        <w:shd w:val="clear" w:color="auto" w:fill="FFFFFF"/>
        <w:spacing w:before="0" w:beforeAutospacing="0" w:after="0" w:afterAutospacing="0"/>
        <w:ind w:firstLine="1418"/>
        <w:jc w:val="center"/>
        <w:divId w:val="1179464271"/>
        <w:rPr>
          <w:rFonts w:ascii="Arial" w:hAnsi="Arial" w:cs="Arial"/>
          <w:b/>
          <w:color w:val="000000"/>
          <w:sz w:val="20"/>
          <w:szCs w:val="20"/>
        </w:rPr>
      </w:pPr>
    </w:p>
    <w:p w:rsidR="005169FF" w:rsidRDefault="005169FF" w:rsidP="005169FF">
      <w:pPr>
        <w:pStyle w:val="NormalWeb"/>
        <w:shd w:val="clear" w:color="auto" w:fill="FFFFFF"/>
        <w:spacing w:before="0" w:beforeAutospacing="0" w:after="0" w:afterAutospacing="0"/>
        <w:ind w:firstLine="1418"/>
        <w:jc w:val="center"/>
        <w:divId w:val="1179464271"/>
        <w:rPr>
          <w:rFonts w:ascii="Arial" w:hAnsi="Arial" w:cs="Arial"/>
          <w:b/>
          <w:color w:val="000000"/>
          <w:sz w:val="20"/>
          <w:szCs w:val="20"/>
        </w:rPr>
      </w:pPr>
    </w:p>
    <w:p w:rsidR="00197217" w:rsidRPr="005245B0" w:rsidRDefault="00197217" w:rsidP="00197217">
      <w:pPr>
        <w:widowControl w:val="0"/>
        <w:ind w:firstLine="567"/>
        <w:jc w:val="both"/>
        <w:divId w:val="1179464271"/>
        <w:rPr>
          <w:rFonts w:ascii="Arial" w:hAnsi="Arial" w:cs="Arial"/>
          <w:sz w:val="20"/>
          <w:szCs w:val="20"/>
        </w:rPr>
      </w:pPr>
      <w:r w:rsidRPr="005245B0">
        <w:rPr>
          <w:rFonts w:ascii="Arial" w:hAnsi="Arial" w:cs="Arial"/>
          <w:sz w:val="20"/>
          <w:szCs w:val="20"/>
        </w:rPr>
        <w:t>Senhor Presidente,</w:t>
      </w:r>
    </w:p>
    <w:p w:rsidR="00197217" w:rsidRPr="005245B0" w:rsidRDefault="00197217" w:rsidP="00197217">
      <w:pPr>
        <w:widowControl w:val="0"/>
        <w:ind w:firstLine="567"/>
        <w:jc w:val="both"/>
        <w:divId w:val="1179464271"/>
        <w:rPr>
          <w:rFonts w:ascii="Arial" w:hAnsi="Arial" w:cs="Arial"/>
          <w:sz w:val="20"/>
          <w:szCs w:val="20"/>
        </w:rPr>
      </w:pPr>
      <w:r w:rsidRPr="005245B0">
        <w:rPr>
          <w:rFonts w:ascii="Arial" w:hAnsi="Arial" w:cs="Arial"/>
          <w:sz w:val="20"/>
          <w:szCs w:val="20"/>
        </w:rPr>
        <w:t>Senhores Vereadores:</w:t>
      </w:r>
    </w:p>
    <w:p w:rsidR="00197217" w:rsidRPr="005245B0" w:rsidRDefault="00197217" w:rsidP="00197217">
      <w:pPr>
        <w:widowControl w:val="0"/>
        <w:ind w:firstLine="567"/>
        <w:jc w:val="both"/>
        <w:divId w:val="1179464271"/>
        <w:rPr>
          <w:rFonts w:ascii="Arial" w:hAnsi="Arial" w:cs="Arial"/>
          <w:sz w:val="20"/>
          <w:szCs w:val="20"/>
        </w:rPr>
      </w:pPr>
    </w:p>
    <w:p w:rsidR="00197217" w:rsidRPr="005245B0" w:rsidRDefault="00197217" w:rsidP="00197217">
      <w:pPr>
        <w:widowControl w:val="0"/>
        <w:ind w:firstLine="567"/>
        <w:jc w:val="both"/>
        <w:divId w:val="1179464271"/>
        <w:rPr>
          <w:rFonts w:ascii="Arial" w:hAnsi="Arial" w:cs="Arial"/>
          <w:sz w:val="20"/>
          <w:szCs w:val="20"/>
        </w:rPr>
      </w:pPr>
    </w:p>
    <w:p w:rsidR="00197217" w:rsidRPr="005245B0" w:rsidRDefault="00197217" w:rsidP="00197217">
      <w:pPr>
        <w:widowControl w:val="0"/>
        <w:ind w:firstLine="567"/>
        <w:jc w:val="both"/>
        <w:divId w:val="1179464271"/>
        <w:rPr>
          <w:rFonts w:ascii="Arial" w:hAnsi="Arial" w:cs="Arial"/>
          <w:sz w:val="20"/>
          <w:szCs w:val="20"/>
        </w:rPr>
      </w:pPr>
      <w:r w:rsidRPr="005245B0">
        <w:rPr>
          <w:rFonts w:ascii="Arial" w:hAnsi="Arial" w:cs="Arial"/>
          <w:sz w:val="20"/>
          <w:szCs w:val="20"/>
        </w:rPr>
        <w:t xml:space="preserve">Na oportunidade em que cumprimentamos Vossa Excelência e seus Ilustres Pares, tomamos a liberdade de submeter à elevada apreciação dessa Egrégia Câmara Municipal de Vereadores, o anexo Projeto de Lei, que revoga o caput do art. 2º da Lei Municipal nº 4.283, e o § 1º do art. 4º da Lei Municipal nº 4.284, ambas de 15-12-2016.  </w:t>
      </w:r>
    </w:p>
    <w:p w:rsidR="00197217" w:rsidRPr="005245B0" w:rsidRDefault="00197217" w:rsidP="00197217">
      <w:pPr>
        <w:widowControl w:val="0"/>
        <w:ind w:firstLine="567"/>
        <w:jc w:val="both"/>
        <w:divId w:val="1179464271"/>
        <w:rPr>
          <w:rFonts w:ascii="Arial" w:hAnsi="Arial" w:cs="Arial"/>
          <w:sz w:val="20"/>
          <w:szCs w:val="20"/>
        </w:rPr>
      </w:pPr>
    </w:p>
    <w:p w:rsidR="00197217" w:rsidRPr="005245B0" w:rsidRDefault="00197217" w:rsidP="00197217">
      <w:pPr>
        <w:widowControl w:val="0"/>
        <w:ind w:firstLine="567"/>
        <w:jc w:val="both"/>
        <w:divId w:val="1179464271"/>
        <w:rPr>
          <w:rFonts w:ascii="Arial" w:hAnsi="Arial" w:cs="Arial"/>
          <w:sz w:val="20"/>
          <w:szCs w:val="20"/>
        </w:rPr>
      </w:pPr>
      <w:r w:rsidRPr="005245B0">
        <w:rPr>
          <w:rFonts w:ascii="Arial" w:hAnsi="Arial" w:cs="Arial"/>
          <w:sz w:val="20"/>
          <w:szCs w:val="20"/>
        </w:rPr>
        <w:t>Sem dúvida, 2020 é um ano completamente atípico. O estado de calamidade pública gerando pela pandemia de Covid-19, e que foi declarado nas esferas nacional, estadual e municipal, afetou direta ou indiretamente não só a Administração Pública, mas também a sociedade de um modo geral. As consequências e os impactos dessa pandemia transcenderam a saúde pública e atingiram as relações econômicas e sociais. Diversas medidas foram adotadas para fins de prevenção e enfrentamento à pandemia e as suas nefastas consequências, e outras ainda deverão ser implantadas. Vive-se hoje o chamado “novo normal”.</w:t>
      </w:r>
    </w:p>
    <w:p w:rsidR="00197217" w:rsidRPr="005245B0" w:rsidRDefault="00197217" w:rsidP="00197217">
      <w:pPr>
        <w:widowControl w:val="0"/>
        <w:ind w:firstLine="567"/>
        <w:jc w:val="both"/>
        <w:divId w:val="1179464271"/>
        <w:rPr>
          <w:rFonts w:ascii="Arial" w:hAnsi="Arial" w:cs="Arial"/>
          <w:sz w:val="20"/>
          <w:szCs w:val="20"/>
        </w:rPr>
      </w:pPr>
    </w:p>
    <w:p w:rsidR="00197217" w:rsidRPr="005245B0" w:rsidRDefault="00197217" w:rsidP="00197217">
      <w:pPr>
        <w:widowControl w:val="0"/>
        <w:ind w:firstLine="567"/>
        <w:jc w:val="both"/>
        <w:divId w:val="1179464271"/>
        <w:rPr>
          <w:rFonts w:ascii="Arial" w:hAnsi="Arial" w:cs="Arial"/>
          <w:sz w:val="20"/>
          <w:szCs w:val="20"/>
        </w:rPr>
      </w:pPr>
      <w:r w:rsidRPr="005245B0">
        <w:rPr>
          <w:rFonts w:ascii="Arial" w:hAnsi="Arial" w:cs="Arial"/>
          <w:sz w:val="20"/>
          <w:szCs w:val="20"/>
        </w:rPr>
        <w:t>Nesse contexto, temos que a vigente legislação prevê uma atualização anual e automática dos valores venais dos imóveis fixados para fins de cálculo do Imposto sobre a Propriedade Predial e Territorial Urbana – IPTU, e da Taxa de Coleta de Lixo, com base na variação do Índice Geral de Preços do Mercado – IGP-M verificada nos doze meses anteriores ao mês de dezembro de cada exercício, para vigorar no exercício seguinte.</w:t>
      </w:r>
    </w:p>
    <w:p w:rsidR="00197217" w:rsidRPr="005245B0" w:rsidRDefault="00197217" w:rsidP="00197217">
      <w:pPr>
        <w:widowControl w:val="0"/>
        <w:ind w:firstLine="567"/>
        <w:jc w:val="both"/>
        <w:divId w:val="1179464271"/>
        <w:rPr>
          <w:rFonts w:ascii="Arial" w:hAnsi="Arial" w:cs="Arial"/>
          <w:sz w:val="20"/>
          <w:szCs w:val="20"/>
        </w:rPr>
      </w:pPr>
    </w:p>
    <w:p w:rsidR="00197217" w:rsidRPr="005245B0" w:rsidRDefault="00197217" w:rsidP="00197217">
      <w:pPr>
        <w:widowControl w:val="0"/>
        <w:ind w:firstLine="567"/>
        <w:jc w:val="both"/>
        <w:divId w:val="1179464271"/>
        <w:rPr>
          <w:rFonts w:ascii="Arial" w:hAnsi="Arial" w:cs="Arial"/>
          <w:sz w:val="20"/>
          <w:szCs w:val="20"/>
        </w:rPr>
      </w:pPr>
      <w:r w:rsidRPr="005245B0">
        <w:rPr>
          <w:rFonts w:ascii="Arial" w:hAnsi="Arial" w:cs="Arial"/>
          <w:sz w:val="20"/>
          <w:szCs w:val="20"/>
        </w:rPr>
        <w:t xml:space="preserve">Ocorre que no atual estado de calamidade pública decorrente da pandemia de Covid-19, essa atualização automática já não se revela justa e apropriada, merecendo um olhar mais atento, sempre focado no interesse público e coletivo. Além disso, os índices do IGP-M, adotados para a atualização do IPTU e da Taxa de Coleta de Lixo, vêm apresentando nos últimos meses uma considerável elevação, situação não acompanhada por outros indicadores econômicos e de inflação. Demonstrando: IGP-M acumulado nos últimos doze meses: 20,92%; IPCA acumulado nos últimos doze meses: 3,92%. </w:t>
      </w:r>
    </w:p>
    <w:p w:rsidR="00197217" w:rsidRPr="005245B0" w:rsidRDefault="00197217" w:rsidP="00197217">
      <w:pPr>
        <w:widowControl w:val="0"/>
        <w:ind w:firstLine="567"/>
        <w:jc w:val="both"/>
        <w:divId w:val="1179464271"/>
        <w:rPr>
          <w:rFonts w:ascii="Arial" w:hAnsi="Arial" w:cs="Arial"/>
          <w:sz w:val="20"/>
          <w:szCs w:val="20"/>
        </w:rPr>
      </w:pPr>
    </w:p>
    <w:p w:rsidR="00197217" w:rsidRPr="005245B0" w:rsidRDefault="00197217" w:rsidP="00197217">
      <w:pPr>
        <w:widowControl w:val="0"/>
        <w:ind w:firstLine="567"/>
        <w:jc w:val="both"/>
        <w:divId w:val="1179464271"/>
        <w:rPr>
          <w:rFonts w:ascii="Arial" w:hAnsi="Arial" w:cs="Arial"/>
          <w:sz w:val="20"/>
          <w:szCs w:val="20"/>
        </w:rPr>
      </w:pPr>
      <w:r w:rsidRPr="005245B0">
        <w:rPr>
          <w:rFonts w:ascii="Arial" w:hAnsi="Arial" w:cs="Arial"/>
          <w:sz w:val="20"/>
          <w:szCs w:val="20"/>
        </w:rPr>
        <w:t xml:space="preserve">Propomos, assim, a suspensão do reajuste do IPTU e da Taxa de Coleta de Lixo de 2021. Permanecem, evidentemente, as situações derivadas de atualizações cadastrais, tais como ampliações de áreas de edificação, demolições, etc., as quais, mesmo sem reajustes, podem apresentar valores diferenciados em relação ao exercício anterior. </w:t>
      </w:r>
    </w:p>
    <w:p w:rsidR="00197217" w:rsidRPr="005245B0" w:rsidRDefault="00197217" w:rsidP="00197217">
      <w:pPr>
        <w:widowControl w:val="0"/>
        <w:ind w:firstLine="567"/>
        <w:jc w:val="both"/>
        <w:divId w:val="1179464271"/>
        <w:rPr>
          <w:rFonts w:ascii="Arial" w:hAnsi="Arial" w:cs="Arial"/>
          <w:sz w:val="20"/>
          <w:szCs w:val="20"/>
        </w:rPr>
      </w:pPr>
    </w:p>
    <w:p w:rsidR="00197217" w:rsidRPr="005245B0" w:rsidRDefault="00197217" w:rsidP="00197217">
      <w:pPr>
        <w:widowControl w:val="0"/>
        <w:ind w:firstLine="567"/>
        <w:jc w:val="both"/>
        <w:divId w:val="1179464271"/>
        <w:rPr>
          <w:rFonts w:ascii="Arial" w:hAnsi="Arial" w:cs="Arial"/>
          <w:sz w:val="20"/>
          <w:szCs w:val="20"/>
        </w:rPr>
      </w:pPr>
      <w:r w:rsidRPr="005245B0">
        <w:rPr>
          <w:rFonts w:ascii="Arial" w:hAnsi="Arial" w:cs="Arial"/>
          <w:sz w:val="20"/>
          <w:szCs w:val="20"/>
        </w:rPr>
        <w:t>Trata-se, portanto, de mais uma medida a ser adotada no conjunto das ações de enfrentamento à pandemia e que visam a combater a crise e a estimular a recuperação econômica e social em âmbito local, e que já está considerada nas estimativas da legislação orçamentária para o exercício de 2021.</w:t>
      </w:r>
    </w:p>
    <w:p w:rsidR="00197217" w:rsidRPr="005245B0" w:rsidRDefault="00197217" w:rsidP="00197217">
      <w:pPr>
        <w:widowControl w:val="0"/>
        <w:ind w:firstLine="567"/>
        <w:jc w:val="both"/>
        <w:divId w:val="1179464271"/>
        <w:rPr>
          <w:rFonts w:ascii="Arial" w:hAnsi="Arial" w:cs="Arial"/>
          <w:sz w:val="20"/>
          <w:szCs w:val="20"/>
        </w:rPr>
      </w:pPr>
    </w:p>
    <w:p w:rsidR="00197217" w:rsidRPr="005245B0" w:rsidRDefault="00197217" w:rsidP="00197217">
      <w:pPr>
        <w:widowControl w:val="0"/>
        <w:ind w:firstLine="567"/>
        <w:jc w:val="both"/>
        <w:divId w:val="1179464271"/>
        <w:rPr>
          <w:rFonts w:ascii="Arial" w:hAnsi="Arial" w:cs="Arial"/>
          <w:sz w:val="20"/>
          <w:szCs w:val="20"/>
        </w:rPr>
      </w:pPr>
      <w:r w:rsidRPr="005245B0">
        <w:rPr>
          <w:rFonts w:ascii="Arial" w:hAnsi="Arial" w:cs="Arial"/>
          <w:sz w:val="20"/>
          <w:szCs w:val="20"/>
        </w:rPr>
        <w:t xml:space="preserve">Diante do exposto, solicitamos a Vossa Excelência e aos demais Nobres Vereadores a aprovação do anexo Projeto de Lei. </w:t>
      </w:r>
    </w:p>
    <w:p w:rsidR="00197217" w:rsidRPr="005245B0" w:rsidRDefault="00197217" w:rsidP="00197217">
      <w:pPr>
        <w:pStyle w:val="Corpodetexto2"/>
        <w:widowControl w:val="0"/>
        <w:spacing w:after="0" w:line="240" w:lineRule="auto"/>
        <w:ind w:firstLine="2268"/>
        <w:divId w:val="1179464271"/>
        <w:rPr>
          <w:rFonts w:ascii="Arial" w:hAnsi="Arial" w:cs="Arial"/>
          <w:sz w:val="20"/>
          <w:szCs w:val="20"/>
        </w:rPr>
      </w:pPr>
    </w:p>
    <w:p w:rsidR="00197217" w:rsidRPr="005245B0" w:rsidRDefault="00197217" w:rsidP="00197217">
      <w:pPr>
        <w:widowControl w:val="0"/>
        <w:ind w:firstLine="567"/>
        <w:jc w:val="both"/>
        <w:divId w:val="1179464271"/>
        <w:rPr>
          <w:rFonts w:ascii="Arial" w:hAnsi="Arial" w:cs="Arial"/>
          <w:sz w:val="20"/>
          <w:szCs w:val="20"/>
        </w:rPr>
      </w:pPr>
      <w:r w:rsidRPr="005245B0">
        <w:rPr>
          <w:rFonts w:ascii="Arial" w:hAnsi="Arial" w:cs="Arial"/>
          <w:sz w:val="20"/>
          <w:szCs w:val="20"/>
        </w:rPr>
        <w:t>GABINETE DO PREFEITO MUNICIPAL DE FARROUPILHA, RS, 18 de novembro de 2020.</w:t>
      </w:r>
    </w:p>
    <w:p w:rsidR="00197217" w:rsidRPr="005245B0" w:rsidRDefault="00197217" w:rsidP="00197217">
      <w:pPr>
        <w:widowControl w:val="0"/>
        <w:jc w:val="both"/>
        <w:divId w:val="1179464271"/>
        <w:rPr>
          <w:rFonts w:ascii="Arial" w:hAnsi="Arial" w:cs="Arial"/>
          <w:sz w:val="20"/>
          <w:szCs w:val="20"/>
        </w:rPr>
      </w:pPr>
    </w:p>
    <w:p w:rsidR="00197217" w:rsidRPr="005245B0" w:rsidRDefault="00197217" w:rsidP="00197217">
      <w:pPr>
        <w:widowControl w:val="0"/>
        <w:divId w:val="1179464271"/>
        <w:rPr>
          <w:rFonts w:ascii="Arial" w:hAnsi="Arial" w:cs="Arial"/>
          <w:sz w:val="20"/>
          <w:szCs w:val="20"/>
        </w:rPr>
      </w:pPr>
    </w:p>
    <w:p w:rsidR="00197217" w:rsidRPr="005245B0" w:rsidRDefault="00197217" w:rsidP="00197217">
      <w:pPr>
        <w:widowControl w:val="0"/>
        <w:divId w:val="1179464271"/>
        <w:rPr>
          <w:rFonts w:ascii="Arial" w:hAnsi="Arial" w:cs="Arial"/>
          <w:sz w:val="20"/>
          <w:szCs w:val="20"/>
        </w:rPr>
      </w:pPr>
    </w:p>
    <w:p w:rsidR="00197217" w:rsidRPr="005245B0" w:rsidRDefault="00197217" w:rsidP="00197217">
      <w:pPr>
        <w:widowControl w:val="0"/>
        <w:jc w:val="center"/>
        <w:divId w:val="1179464271"/>
        <w:rPr>
          <w:rFonts w:ascii="Arial" w:hAnsi="Arial" w:cs="Arial"/>
          <w:sz w:val="20"/>
          <w:szCs w:val="20"/>
        </w:rPr>
      </w:pPr>
      <w:r w:rsidRPr="005245B0">
        <w:rPr>
          <w:rFonts w:ascii="Arial" w:hAnsi="Arial" w:cs="Arial"/>
          <w:sz w:val="20"/>
          <w:szCs w:val="20"/>
        </w:rPr>
        <w:t>PEDRO EVORI PEDROZO</w:t>
      </w:r>
    </w:p>
    <w:p w:rsidR="005169FF" w:rsidRPr="005169FF" w:rsidRDefault="00197217" w:rsidP="00197217">
      <w:pPr>
        <w:widowControl w:val="0"/>
        <w:jc w:val="center"/>
        <w:divId w:val="1179464271"/>
        <w:rPr>
          <w:rFonts w:ascii="Arial" w:hAnsi="Arial" w:cs="Arial"/>
          <w:b/>
          <w:color w:val="000000"/>
          <w:sz w:val="20"/>
          <w:szCs w:val="20"/>
        </w:rPr>
      </w:pPr>
      <w:r w:rsidRPr="005245B0">
        <w:rPr>
          <w:rFonts w:ascii="Arial" w:hAnsi="Arial" w:cs="Arial"/>
          <w:sz w:val="20"/>
          <w:szCs w:val="20"/>
        </w:rPr>
        <w:t xml:space="preserve">Prefeito Municipal </w:t>
      </w:r>
    </w:p>
    <w:sectPr w:rsidR="005169FF" w:rsidRPr="005169FF" w:rsidSect="00197217">
      <w:pgSz w:w="11906" w:h="16838"/>
      <w:pgMar w:top="3261" w:right="849"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FF"/>
    <w:rsid w:val="00197217"/>
    <w:rsid w:val="001B4DF8"/>
    <w:rsid w:val="003003C3"/>
    <w:rsid w:val="00340C79"/>
    <w:rsid w:val="005169FF"/>
    <w:rsid w:val="00C443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F8"/>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1B4DF8"/>
    <w:pPr>
      <w:spacing w:before="100" w:beforeAutospacing="1" w:after="100" w:afterAutospacing="1"/>
    </w:pPr>
  </w:style>
  <w:style w:type="paragraph" w:customStyle="1" w:styleId="brasao">
    <w:name w:val="brasao"/>
    <w:basedOn w:val="Normal"/>
    <w:rsid w:val="001B4DF8"/>
    <w:pPr>
      <w:spacing w:before="100" w:beforeAutospacing="1" w:after="100" w:afterAutospacing="1"/>
    </w:pPr>
  </w:style>
  <w:style w:type="paragraph" w:customStyle="1" w:styleId="municipio">
    <w:name w:val="municipio"/>
    <w:basedOn w:val="Normal"/>
    <w:rsid w:val="001B4DF8"/>
    <w:pPr>
      <w:spacing w:before="100" w:beforeAutospacing="1" w:after="100" w:afterAutospacing="1"/>
      <w:jc w:val="center"/>
    </w:pPr>
    <w:rPr>
      <w:b/>
      <w:bCs/>
    </w:rPr>
  </w:style>
  <w:style w:type="character" w:customStyle="1" w:styleId="municipio1">
    <w:name w:val="municipio1"/>
    <w:basedOn w:val="Fontepargpadro"/>
    <w:rsid w:val="001B4DF8"/>
    <w:rPr>
      <w:b/>
      <w:bCs/>
      <w:sz w:val="24"/>
      <w:szCs w:val="24"/>
    </w:rPr>
  </w:style>
  <w:style w:type="character" w:styleId="Forte">
    <w:name w:val="Strong"/>
    <w:basedOn w:val="Fontepargpadro"/>
    <w:uiPriority w:val="22"/>
    <w:qFormat/>
    <w:rsid w:val="001B4DF8"/>
    <w:rPr>
      <w:b/>
      <w:bCs/>
    </w:rPr>
  </w:style>
  <w:style w:type="paragraph" w:styleId="NormalWeb">
    <w:name w:val="Normal (Web)"/>
    <w:basedOn w:val="Normal"/>
    <w:uiPriority w:val="99"/>
    <w:semiHidden/>
    <w:unhideWhenUsed/>
    <w:rsid w:val="001B4DF8"/>
    <w:pPr>
      <w:spacing w:before="100" w:beforeAutospacing="1" w:after="100" w:afterAutospacing="1"/>
    </w:pPr>
  </w:style>
  <w:style w:type="character" w:customStyle="1" w:styleId="numeracao">
    <w:name w:val="numeracao"/>
    <w:basedOn w:val="Fontepargpadro"/>
    <w:rsid w:val="001B4DF8"/>
  </w:style>
  <w:style w:type="character" w:customStyle="1" w:styleId="alteranumeracao">
    <w:name w:val="altera_numeracao"/>
    <w:basedOn w:val="Fontepargpadro"/>
    <w:rsid w:val="001B4DF8"/>
  </w:style>
  <w:style w:type="character" w:styleId="nfase">
    <w:name w:val="Emphasis"/>
    <w:basedOn w:val="Fontepargpadro"/>
    <w:uiPriority w:val="20"/>
    <w:qFormat/>
    <w:rsid w:val="001B4DF8"/>
    <w:rPr>
      <w:i/>
      <w:iCs/>
    </w:rPr>
  </w:style>
  <w:style w:type="paragraph" w:styleId="Textodebalo">
    <w:name w:val="Balloon Text"/>
    <w:basedOn w:val="Normal"/>
    <w:link w:val="TextodebaloChar"/>
    <w:uiPriority w:val="99"/>
    <w:semiHidden/>
    <w:unhideWhenUsed/>
    <w:rsid w:val="00C44342"/>
    <w:rPr>
      <w:rFonts w:ascii="Segoe UI" w:hAnsi="Segoe UI" w:cs="Segoe UI"/>
      <w:sz w:val="18"/>
      <w:szCs w:val="18"/>
    </w:rPr>
  </w:style>
  <w:style w:type="character" w:customStyle="1" w:styleId="TextodebaloChar">
    <w:name w:val="Texto de balão Char"/>
    <w:basedOn w:val="Fontepargpadro"/>
    <w:link w:val="Textodebalo"/>
    <w:uiPriority w:val="99"/>
    <w:semiHidden/>
    <w:rsid w:val="00C44342"/>
    <w:rPr>
      <w:rFonts w:ascii="Segoe UI" w:eastAsiaTheme="minorEastAsia" w:hAnsi="Segoe UI" w:cs="Segoe UI"/>
      <w:sz w:val="18"/>
      <w:szCs w:val="18"/>
    </w:rPr>
  </w:style>
  <w:style w:type="paragraph" w:styleId="Corpodetexto2">
    <w:name w:val="Body Text 2"/>
    <w:basedOn w:val="Normal"/>
    <w:link w:val="Corpodetexto2Char"/>
    <w:rsid w:val="00197217"/>
    <w:pPr>
      <w:spacing w:after="120" w:line="480" w:lineRule="auto"/>
    </w:pPr>
    <w:rPr>
      <w:rFonts w:eastAsia="Times New Roman"/>
    </w:rPr>
  </w:style>
  <w:style w:type="character" w:customStyle="1" w:styleId="Corpodetexto2Char">
    <w:name w:val="Corpo de texto 2 Char"/>
    <w:basedOn w:val="Fontepargpadro"/>
    <w:link w:val="Corpodetexto2"/>
    <w:rsid w:val="001972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F8"/>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1B4DF8"/>
    <w:pPr>
      <w:spacing w:before="100" w:beforeAutospacing="1" w:after="100" w:afterAutospacing="1"/>
    </w:pPr>
  </w:style>
  <w:style w:type="paragraph" w:customStyle="1" w:styleId="brasao">
    <w:name w:val="brasao"/>
    <w:basedOn w:val="Normal"/>
    <w:rsid w:val="001B4DF8"/>
    <w:pPr>
      <w:spacing w:before="100" w:beforeAutospacing="1" w:after="100" w:afterAutospacing="1"/>
    </w:pPr>
  </w:style>
  <w:style w:type="paragraph" w:customStyle="1" w:styleId="municipio">
    <w:name w:val="municipio"/>
    <w:basedOn w:val="Normal"/>
    <w:rsid w:val="001B4DF8"/>
    <w:pPr>
      <w:spacing w:before="100" w:beforeAutospacing="1" w:after="100" w:afterAutospacing="1"/>
      <w:jc w:val="center"/>
    </w:pPr>
    <w:rPr>
      <w:b/>
      <w:bCs/>
    </w:rPr>
  </w:style>
  <w:style w:type="character" w:customStyle="1" w:styleId="municipio1">
    <w:name w:val="municipio1"/>
    <w:basedOn w:val="Fontepargpadro"/>
    <w:rsid w:val="001B4DF8"/>
    <w:rPr>
      <w:b/>
      <w:bCs/>
      <w:sz w:val="24"/>
      <w:szCs w:val="24"/>
    </w:rPr>
  </w:style>
  <w:style w:type="character" w:styleId="Forte">
    <w:name w:val="Strong"/>
    <w:basedOn w:val="Fontepargpadro"/>
    <w:uiPriority w:val="22"/>
    <w:qFormat/>
    <w:rsid w:val="001B4DF8"/>
    <w:rPr>
      <w:b/>
      <w:bCs/>
    </w:rPr>
  </w:style>
  <w:style w:type="paragraph" w:styleId="NormalWeb">
    <w:name w:val="Normal (Web)"/>
    <w:basedOn w:val="Normal"/>
    <w:uiPriority w:val="99"/>
    <w:semiHidden/>
    <w:unhideWhenUsed/>
    <w:rsid w:val="001B4DF8"/>
    <w:pPr>
      <w:spacing w:before="100" w:beforeAutospacing="1" w:after="100" w:afterAutospacing="1"/>
    </w:pPr>
  </w:style>
  <w:style w:type="character" w:customStyle="1" w:styleId="numeracao">
    <w:name w:val="numeracao"/>
    <w:basedOn w:val="Fontepargpadro"/>
    <w:rsid w:val="001B4DF8"/>
  </w:style>
  <w:style w:type="character" w:customStyle="1" w:styleId="alteranumeracao">
    <w:name w:val="altera_numeracao"/>
    <w:basedOn w:val="Fontepargpadro"/>
    <w:rsid w:val="001B4DF8"/>
  </w:style>
  <w:style w:type="character" w:styleId="nfase">
    <w:name w:val="Emphasis"/>
    <w:basedOn w:val="Fontepargpadro"/>
    <w:uiPriority w:val="20"/>
    <w:qFormat/>
    <w:rsid w:val="001B4DF8"/>
    <w:rPr>
      <w:i/>
      <w:iCs/>
    </w:rPr>
  </w:style>
  <w:style w:type="paragraph" w:styleId="Textodebalo">
    <w:name w:val="Balloon Text"/>
    <w:basedOn w:val="Normal"/>
    <w:link w:val="TextodebaloChar"/>
    <w:uiPriority w:val="99"/>
    <w:semiHidden/>
    <w:unhideWhenUsed/>
    <w:rsid w:val="00C44342"/>
    <w:rPr>
      <w:rFonts w:ascii="Segoe UI" w:hAnsi="Segoe UI" w:cs="Segoe UI"/>
      <w:sz w:val="18"/>
      <w:szCs w:val="18"/>
    </w:rPr>
  </w:style>
  <w:style w:type="character" w:customStyle="1" w:styleId="TextodebaloChar">
    <w:name w:val="Texto de balão Char"/>
    <w:basedOn w:val="Fontepargpadro"/>
    <w:link w:val="Textodebalo"/>
    <w:uiPriority w:val="99"/>
    <w:semiHidden/>
    <w:rsid w:val="00C44342"/>
    <w:rPr>
      <w:rFonts w:ascii="Segoe UI" w:eastAsiaTheme="minorEastAsia" w:hAnsi="Segoe UI" w:cs="Segoe UI"/>
      <w:sz w:val="18"/>
      <w:szCs w:val="18"/>
    </w:rPr>
  </w:style>
  <w:style w:type="paragraph" w:styleId="Corpodetexto2">
    <w:name w:val="Body Text 2"/>
    <w:basedOn w:val="Normal"/>
    <w:link w:val="Corpodetexto2Char"/>
    <w:rsid w:val="00197217"/>
    <w:pPr>
      <w:spacing w:after="120" w:line="480" w:lineRule="auto"/>
    </w:pPr>
    <w:rPr>
      <w:rFonts w:eastAsia="Times New Roman"/>
    </w:rPr>
  </w:style>
  <w:style w:type="character" w:customStyle="1" w:styleId="Corpodetexto2Char">
    <w:name w:val="Corpo de texto 2 Char"/>
    <w:basedOn w:val="Fontepargpadro"/>
    <w:link w:val="Corpodetexto2"/>
    <w:rsid w:val="001972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78304">
      <w:marLeft w:val="0"/>
      <w:marRight w:val="0"/>
      <w:marTop w:val="0"/>
      <w:marBottom w:val="750"/>
      <w:divBdr>
        <w:top w:val="none" w:sz="0" w:space="0" w:color="auto"/>
        <w:left w:val="none" w:sz="0" w:space="0" w:color="auto"/>
        <w:bottom w:val="none" w:sz="0" w:space="0" w:color="auto"/>
        <w:right w:val="none" w:sz="0" w:space="0" w:color="auto"/>
      </w:divBdr>
    </w:div>
    <w:div w:id="117946427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Maiara Piccoli</dc:creator>
  <cp:lastModifiedBy>Gabriel Venzon</cp:lastModifiedBy>
  <cp:revision>2</cp:revision>
  <cp:lastPrinted>2020-10-20T13:15:00Z</cp:lastPrinted>
  <dcterms:created xsi:type="dcterms:W3CDTF">2020-11-25T12:44:00Z</dcterms:created>
  <dcterms:modified xsi:type="dcterms:W3CDTF">2020-11-25T12:44:00Z</dcterms:modified>
</cp:coreProperties>
</file>