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04" w:rsidRDefault="00CA2F3F" w:rsidP="00CA2F3F">
      <w:pPr>
        <w:shd w:val="clear" w:color="auto" w:fill="FFFFFF"/>
        <w:jc w:val="center"/>
        <w:divId w:val="1726760356"/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</w:pPr>
      <w:bookmarkStart w:id="0" w:name="_GoBack"/>
      <w:bookmarkEnd w:id="0"/>
      <w:r w:rsidRPr="00CA2F3F"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  <w:t>PROJETO DE LEI Nº 57, DE 13 DE NOVEMBRO DE 2020.</w:t>
      </w:r>
    </w:p>
    <w:p w:rsidR="00CA2F3F" w:rsidRPr="00CA2F3F" w:rsidRDefault="00CA2F3F" w:rsidP="00CA2F3F">
      <w:pPr>
        <w:shd w:val="clear" w:color="auto" w:fill="FFFFFF"/>
        <w:jc w:val="center"/>
        <w:divId w:val="1726760356"/>
        <w:rPr>
          <w:rFonts w:ascii="Arial" w:eastAsia="Times New Roman" w:hAnsi="Arial" w:cs="Arial"/>
          <w:caps/>
          <w:color w:val="000000"/>
          <w:sz w:val="20"/>
          <w:szCs w:val="20"/>
        </w:rPr>
      </w:pPr>
    </w:p>
    <w:p w:rsidR="00352104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left="4536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Fonts w:ascii="Arial" w:hAnsi="Arial" w:cs="Arial"/>
          <w:color w:val="000000"/>
          <w:sz w:val="20"/>
          <w:szCs w:val="20"/>
        </w:rPr>
        <w:t>Altera a Lei Municipal n.º 4.383, de 20-12-2017, que dispõe sobre o Plano Plurianual para o quadriênio 2018/2021, e dá outras providências.</w:t>
      </w:r>
    </w:p>
    <w:p w:rsidR="00352104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Fonts w:ascii="Arial" w:hAnsi="Arial" w:cs="Arial"/>
          <w:color w:val="000000"/>
          <w:sz w:val="20"/>
          <w:szCs w:val="20"/>
        </w:rPr>
        <w:t> </w:t>
      </w:r>
    </w:p>
    <w:p w:rsidR="00352104" w:rsidRDefault="00CA2F3F" w:rsidP="00CA2F3F">
      <w:pPr>
        <w:shd w:val="clear" w:color="auto" w:fill="FFFFFF"/>
        <w:ind w:firstLine="567"/>
        <w:jc w:val="both"/>
        <w:divId w:val="1726760356"/>
        <w:rPr>
          <w:rFonts w:ascii="Arial" w:eastAsia="Times New Roman" w:hAnsi="Arial" w:cs="Arial"/>
          <w:color w:val="000000"/>
          <w:sz w:val="20"/>
          <w:szCs w:val="20"/>
        </w:rPr>
      </w:pPr>
      <w:r w:rsidRPr="00CA2F3F">
        <w:rPr>
          <w:rFonts w:ascii="Arial" w:eastAsia="Times New Roman" w:hAnsi="Arial" w:cs="Arial"/>
          <w:color w:val="000000"/>
          <w:sz w:val="20"/>
          <w:szCs w:val="20"/>
        </w:rPr>
        <w:t xml:space="preserve">O </w:t>
      </w:r>
      <w:r w:rsidRPr="00CA2F3F">
        <w:rPr>
          <w:rStyle w:val="Forte"/>
          <w:rFonts w:ascii="Arial" w:eastAsia="Times New Roman" w:hAnsi="Arial" w:cs="Arial"/>
          <w:color w:val="000000"/>
          <w:sz w:val="20"/>
          <w:szCs w:val="20"/>
        </w:rPr>
        <w:t>PREFEITO MUNICIPAL DE FARROUPILHA,</w:t>
      </w:r>
      <w:r w:rsidRPr="00CA2F3F">
        <w:rPr>
          <w:rFonts w:ascii="Arial" w:eastAsia="Times New Roman" w:hAnsi="Arial" w:cs="Arial"/>
          <w:color w:val="000000"/>
          <w:sz w:val="20"/>
          <w:szCs w:val="20"/>
        </w:rPr>
        <w:t xml:space="preserve"> RS, no uso das atribuições que lhe confere Lei, apresenta o seguinte Projeto de Lei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CA2F3F" w:rsidRDefault="00CA2F3F" w:rsidP="00CA2F3F">
      <w:pPr>
        <w:shd w:val="clear" w:color="auto" w:fill="FFFFFF"/>
        <w:ind w:firstLine="567"/>
        <w:jc w:val="both"/>
        <w:divId w:val="1726760356"/>
        <w:rPr>
          <w:rFonts w:ascii="Arial" w:eastAsia="Times New Roman" w:hAnsi="Arial" w:cs="Arial"/>
          <w:color w:val="000000"/>
          <w:sz w:val="20"/>
          <w:szCs w:val="20"/>
        </w:rPr>
      </w:pP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>Art. 1º</w:t>
      </w:r>
      <w:proofErr w:type="gramStart"/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 </w:t>
      </w:r>
      <w:r w:rsidRPr="00CA2F3F">
        <w:rPr>
          <w:rFonts w:ascii="Arial" w:hAnsi="Arial" w:cs="Arial"/>
          <w:color w:val="000000"/>
          <w:sz w:val="20"/>
          <w:szCs w:val="20"/>
        </w:rPr>
        <w:t> </w:t>
      </w:r>
      <w:proofErr w:type="gramEnd"/>
      <w:r w:rsidRPr="00CA2F3F">
        <w:rPr>
          <w:rFonts w:ascii="Arial" w:hAnsi="Arial" w:cs="Arial"/>
          <w:color w:val="000000"/>
          <w:sz w:val="20"/>
          <w:szCs w:val="20"/>
        </w:rPr>
        <w:t>   O Anexo I - Programas, da Lei Municipal n.º 4.383 de 20-12-2017, passa a vigorar com as seguintes alterações: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I - </w:t>
      </w:r>
      <w:r w:rsidRPr="00CA2F3F">
        <w:rPr>
          <w:rFonts w:ascii="Arial" w:hAnsi="Arial" w:cs="Arial"/>
          <w:color w:val="000000"/>
          <w:sz w:val="20"/>
          <w:szCs w:val="20"/>
        </w:rPr>
        <w:t> No Programa 0014 - Farroupilha Próspera, fica alterado o nome da Ação Tipo Projeto 1013 para Pavimentação e/ou Infraestrutura de Vias Públicas Urbanas;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II - </w:t>
      </w:r>
      <w:r w:rsidRPr="00CA2F3F">
        <w:rPr>
          <w:rFonts w:ascii="Arial" w:hAnsi="Arial" w:cs="Arial"/>
          <w:color w:val="000000"/>
          <w:sz w:val="20"/>
          <w:szCs w:val="20"/>
        </w:rPr>
        <w:t> No Programa 0014 - Farroupilha Próspera, fica alterado o nome da Ação Tipo Projeto 1093 para Pavimentação e/ou Infraestrutura de Vias Públicas Urbanas - FMDTI;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III - </w:t>
      </w:r>
      <w:r w:rsidRPr="00CA2F3F">
        <w:rPr>
          <w:rFonts w:ascii="Arial" w:hAnsi="Arial" w:cs="Arial"/>
          <w:color w:val="000000"/>
          <w:sz w:val="20"/>
          <w:szCs w:val="20"/>
        </w:rPr>
        <w:t>No Programa 0002 - Apoio ao Magistério, Educando e Público em Geral, fica alterado o nome da Ação Tipo Projeto 1024 para Aquisição de Bens Móveis para Centro de Formação de Professores;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IV - </w:t>
      </w:r>
      <w:r w:rsidRPr="00CA2F3F">
        <w:rPr>
          <w:rFonts w:ascii="Arial" w:hAnsi="Arial" w:cs="Arial"/>
          <w:color w:val="000000"/>
          <w:sz w:val="20"/>
          <w:szCs w:val="20"/>
        </w:rPr>
        <w:t>No Programa 0002 - Apoio ao Magistério, Educando e Público em Geral, fica alterado o nome da Ação Tipo Atividade 2050 para Manutenção e Desenvolvimento do Centro de Formação de Professores;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V - </w:t>
      </w:r>
      <w:r w:rsidRPr="00CA2F3F">
        <w:rPr>
          <w:rFonts w:ascii="Arial" w:hAnsi="Arial" w:cs="Arial"/>
          <w:color w:val="000000"/>
          <w:sz w:val="20"/>
          <w:szCs w:val="20"/>
        </w:rPr>
        <w:t>No Programa 0006 - Aluno Atendido em Tempo Integral, fica alterado o nome da Ação Tipo Projeto 1029 para Construção, Ampliação e/ou Melhoria de Prédios para Centro de Atendimento Integral - CAI;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VI - </w:t>
      </w:r>
      <w:r w:rsidRPr="00CA2F3F">
        <w:rPr>
          <w:rFonts w:ascii="Arial" w:hAnsi="Arial" w:cs="Arial"/>
          <w:color w:val="000000"/>
          <w:sz w:val="20"/>
          <w:szCs w:val="20"/>
        </w:rPr>
        <w:t>No Programa 0006 - Aluno Atendido em Tempo Integral, fica alterado o nome da Ação Tipo Projeto 1030 para Aquisição de Bens Móveis para Centro de Atendimento Integral - CAI;</w:t>
      </w:r>
    </w:p>
    <w:p w:rsidR="00352104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Fonts w:ascii="Arial" w:hAnsi="Arial" w:cs="Arial"/>
          <w:color w:val="000000"/>
          <w:sz w:val="20"/>
          <w:szCs w:val="20"/>
        </w:rPr>
        <w:t> </w:t>
      </w:r>
    </w:p>
    <w:p w:rsidR="00352104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VII - </w:t>
      </w:r>
      <w:r w:rsidRPr="00CA2F3F">
        <w:rPr>
          <w:rFonts w:ascii="Arial" w:hAnsi="Arial" w:cs="Arial"/>
          <w:color w:val="000000"/>
          <w:sz w:val="20"/>
          <w:szCs w:val="20"/>
        </w:rPr>
        <w:t> No Programa 0006 - Aluno Atendido em Tempo Integral, fica alterado o nome da Ação Tipo Atividade 2055 para Manutenção e Desenvolvimento das Atividades do Centro de Atendimento Integral - CAI;</w:t>
      </w: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VIII - </w:t>
      </w:r>
      <w:r w:rsidRPr="00CA2F3F">
        <w:rPr>
          <w:rFonts w:ascii="Arial" w:hAnsi="Arial" w:cs="Arial"/>
          <w:color w:val="000000"/>
          <w:sz w:val="20"/>
          <w:szCs w:val="20"/>
        </w:rPr>
        <w:t> No Programa 0006 - Aluno Atendido em Tempo Integral, fica alterado o nome da Ação Tipo Atividade 2156 para Manutenção e Conservação de Prédios do Centro de Atendimento Integral - CAI;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IX - </w:t>
      </w:r>
      <w:r w:rsidRPr="00CA2F3F">
        <w:rPr>
          <w:rFonts w:ascii="Arial" w:hAnsi="Arial" w:cs="Arial"/>
          <w:color w:val="000000"/>
          <w:sz w:val="20"/>
          <w:szCs w:val="20"/>
        </w:rPr>
        <w:t>No Programa 0002 - Apoio ao Magistério, Educando e Público em Geral, fica excluída a Ação Tipo Projeto 1098 - Construção de Unidade de Ensino Superior;</w:t>
      </w:r>
    </w:p>
    <w:p w:rsidR="00352104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Fonts w:ascii="Arial" w:hAnsi="Arial" w:cs="Arial"/>
          <w:color w:val="000000"/>
          <w:sz w:val="20"/>
          <w:szCs w:val="20"/>
        </w:rPr>
        <w:t> </w:t>
      </w: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>X - </w:t>
      </w:r>
      <w:r w:rsidRPr="00CA2F3F">
        <w:rPr>
          <w:rFonts w:ascii="Arial" w:hAnsi="Arial" w:cs="Arial"/>
          <w:color w:val="000000"/>
          <w:sz w:val="20"/>
          <w:szCs w:val="20"/>
        </w:rPr>
        <w:t>No Programa 0009 - Atenção Especializada em Saúde, fica excluída a Ação Tipo Projeto 1095 - Aquisição de Bens Imóveis para Atenção Especializada em Saúde;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XI - </w:t>
      </w:r>
      <w:r w:rsidRPr="00CA2F3F">
        <w:rPr>
          <w:rFonts w:ascii="Arial" w:hAnsi="Arial" w:cs="Arial"/>
          <w:color w:val="000000"/>
          <w:sz w:val="20"/>
          <w:szCs w:val="20"/>
        </w:rPr>
        <w:t> No Programa 0009 - Atenção Especializada em Saúde, fica excluída a Ação Tipo Projeto 1097 - Construção, Ampliação e/ou Melhoria de Unidades Especializadas de Saúde;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XII - </w:t>
      </w:r>
      <w:r w:rsidRPr="00CA2F3F">
        <w:rPr>
          <w:rFonts w:ascii="Arial" w:hAnsi="Arial" w:cs="Arial"/>
          <w:color w:val="000000"/>
          <w:sz w:val="20"/>
          <w:szCs w:val="20"/>
        </w:rPr>
        <w:t>No Programa 0009 - Atenção Especializada em Saúde, fica excluída a Ação Tipo Projeto 1086 - Restituição de Convênio de Construção da Unidade de Pronto Atendimento - UPA;</w:t>
      </w:r>
    </w:p>
    <w:p w:rsidR="00352104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Fonts w:ascii="Arial" w:hAnsi="Arial" w:cs="Arial"/>
          <w:color w:val="000000"/>
          <w:sz w:val="20"/>
          <w:szCs w:val="20"/>
        </w:rPr>
        <w:t> </w:t>
      </w:r>
    </w:p>
    <w:p w:rsidR="00352104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>XIII - </w:t>
      </w:r>
      <w:r w:rsidRPr="00CA2F3F">
        <w:rPr>
          <w:rFonts w:ascii="Arial" w:hAnsi="Arial" w:cs="Arial"/>
          <w:color w:val="000000"/>
          <w:sz w:val="20"/>
          <w:szCs w:val="20"/>
        </w:rPr>
        <w:t>No Programa 0025 - Cidade de Todos, fica excluída a Ação Tipo Projeto 1081 - PMAT - Programa de Modernização da Administração Tributária do Executivo Municipal;</w:t>
      </w: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lastRenderedPageBreak/>
        <w:t xml:space="preserve">XIV - </w:t>
      </w:r>
      <w:r w:rsidRPr="00CA2F3F">
        <w:rPr>
          <w:rFonts w:ascii="Arial" w:hAnsi="Arial" w:cs="Arial"/>
          <w:color w:val="000000"/>
          <w:sz w:val="20"/>
          <w:szCs w:val="20"/>
        </w:rPr>
        <w:t> No Programa 0027 - Farroupilha Segura, fica excluída a Ação Tipo Projeto 1096 - Aquisição de Bens Móveis para Secretaria de Segurança Pública;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XV - </w:t>
      </w:r>
      <w:r w:rsidRPr="00CA2F3F">
        <w:rPr>
          <w:rFonts w:ascii="Arial" w:hAnsi="Arial" w:cs="Arial"/>
          <w:color w:val="000000"/>
          <w:sz w:val="20"/>
          <w:szCs w:val="20"/>
        </w:rPr>
        <w:t>No Programa 0027 - Farroupilha Segura, fica excluída a Ação Tipo Atividade 2178 - Manutenção e Desenvolvimento das Atividades da Secretaria de Segurança Pública e Trânsito;</w:t>
      </w:r>
    </w:p>
    <w:p w:rsidR="00352104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Fonts w:ascii="Arial" w:hAnsi="Arial" w:cs="Arial"/>
          <w:color w:val="000000"/>
          <w:sz w:val="20"/>
          <w:szCs w:val="20"/>
        </w:rPr>
        <w:t> </w:t>
      </w: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>XVI - </w:t>
      </w:r>
      <w:r w:rsidRPr="00CA2F3F">
        <w:rPr>
          <w:rFonts w:ascii="Arial" w:hAnsi="Arial" w:cs="Arial"/>
          <w:color w:val="000000"/>
          <w:sz w:val="20"/>
          <w:szCs w:val="20"/>
        </w:rPr>
        <w:t>No Programa 0027 - Farroupilha Segura, fica excluída a Ação Tipo Atividade 2179 - Encargos Previdenciários do Executivo/SSPT - Regime Geral;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Style w:val="numeracao"/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>XVII - No Programa 0027 - Farroupilha Segura, fica excluída a Ação Tipo Atividade 2180 - Encargos Previdenciários do Executivo/SSPT - Regime Próprio;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XVIII - </w:t>
      </w:r>
      <w:r w:rsidRPr="00CA2F3F">
        <w:rPr>
          <w:rFonts w:ascii="Arial" w:hAnsi="Arial" w:cs="Arial"/>
          <w:color w:val="000000"/>
          <w:sz w:val="20"/>
          <w:szCs w:val="20"/>
        </w:rPr>
        <w:t xml:space="preserve">No Programa 0012 - Assistência Social, Direito do Cidadão, fica incluída a Ação Tipo Atividade 2183 - Encargos Previdenciários do Executivo - Conselho Tutelar - Regime Geral; Função: 12; </w:t>
      </w:r>
      <w:proofErr w:type="spellStart"/>
      <w:r w:rsidRPr="00CA2F3F"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 w:rsidRPr="00CA2F3F">
        <w:rPr>
          <w:rFonts w:ascii="Arial" w:hAnsi="Arial" w:cs="Arial"/>
          <w:color w:val="000000"/>
          <w:sz w:val="20"/>
          <w:szCs w:val="20"/>
        </w:rPr>
        <w:t>: 243; Produto: Atividade mantida; Unidade de Medida: Unidade; Meta Física: 1; Meta Financeira: 46.000,00; e Fonte de Recurso: Livre;</w:t>
      </w:r>
    </w:p>
    <w:p w:rsidR="00352104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Fonts w:ascii="Arial" w:hAnsi="Arial" w:cs="Arial"/>
          <w:color w:val="000000"/>
          <w:sz w:val="20"/>
          <w:szCs w:val="20"/>
        </w:rPr>
        <w:t> </w:t>
      </w: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>XIX - </w:t>
      </w:r>
      <w:r w:rsidRPr="00CA2F3F">
        <w:rPr>
          <w:rFonts w:ascii="Arial" w:hAnsi="Arial" w:cs="Arial"/>
          <w:color w:val="000000"/>
          <w:sz w:val="20"/>
          <w:szCs w:val="20"/>
        </w:rPr>
        <w:t xml:space="preserve">No Programa 0005 - Educação Infantil - Creche, fica incluída a Ação Tipo Atividade 2184 - Manutenção do Atendimento da Demanda por Vagas na Educação Infantil; Função: 12; </w:t>
      </w:r>
      <w:proofErr w:type="spellStart"/>
      <w:r w:rsidRPr="00CA2F3F"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 w:rsidRPr="00CA2F3F">
        <w:rPr>
          <w:rFonts w:ascii="Arial" w:hAnsi="Arial" w:cs="Arial"/>
          <w:color w:val="000000"/>
          <w:sz w:val="20"/>
          <w:szCs w:val="20"/>
        </w:rPr>
        <w:t>: 365; Produto: Atividade mantida; Unidade de Medida: Unidade; Meta Física: 1; Meta Financeira: 5.800.000,00; e Fonte de Recurso: MDE;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XX - </w:t>
      </w:r>
      <w:r w:rsidRPr="00CA2F3F">
        <w:rPr>
          <w:rFonts w:ascii="Arial" w:hAnsi="Arial" w:cs="Arial"/>
          <w:color w:val="000000"/>
          <w:sz w:val="20"/>
          <w:szCs w:val="20"/>
        </w:rPr>
        <w:t xml:space="preserve"> No Programa 0003 - Ensino Fundamental - Escola Cidadã, fica incluída a Ação Tipo Atividade 2185 - Encargos Previdenciários do Executivo - Educação de Jovens e Adultos - Regime Geral; Função: 12; </w:t>
      </w:r>
      <w:proofErr w:type="spellStart"/>
      <w:r w:rsidRPr="00CA2F3F"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 w:rsidRPr="00CA2F3F">
        <w:rPr>
          <w:rFonts w:ascii="Arial" w:hAnsi="Arial" w:cs="Arial"/>
          <w:color w:val="000000"/>
          <w:sz w:val="20"/>
          <w:szCs w:val="20"/>
        </w:rPr>
        <w:t>: 366; Produto: Atividade mantida; Unidade de Medida: Unidade; Meta Física: 1; Meta Financeira: 2.000,00; e Fonte de Recurso: MDE e FUNDEB;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XXI - </w:t>
      </w:r>
      <w:r w:rsidRPr="00CA2F3F">
        <w:rPr>
          <w:rFonts w:ascii="Arial" w:hAnsi="Arial" w:cs="Arial"/>
          <w:color w:val="000000"/>
          <w:sz w:val="20"/>
          <w:szCs w:val="20"/>
        </w:rPr>
        <w:t xml:space="preserve"> No Programa 0003 - Ensino Fundamental - Escola Cidadã, fica incluída a Ação Tipo Atividade 2186 - Encargos Previdenciários do Executivo - Educação de Jovens e Adultos - Regime Próprio; Função: 12; </w:t>
      </w:r>
      <w:proofErr w:type="spellStart"/>
      <w:r w:rsidRPr="00CA2F3F"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 w:rsidRPr="00CA2F3F">
        <w:rPr>
          <w:rFonts w:ascii="Arial" w:hAnsi="Arial" w:cs="Arial"/>
          <w:color w:val="000000"/>
          <w:sz w:val="20"/>
          <w:szCs w:val="20"/>
        </w:rPr>
        <w:t>: 366; Produto: Atividade mantida; Unidade de Medida: Unidade; Meta Física: 1; Meta Financeira: 31.000,00; e Fonte de Recurso: MDE e FUNDEB;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>XXII - </w:t>
      </w:r>
      <w:r w:rsidRPr="00CA2F3F">
        <w:rPr>
          <w:rFonts w:ascii="Arial" w:hAnsi="Arial" w:cs="Arial"/>
          <w:color w:val="000000"/>
          <w:sz w:val="20"/>
          <w:szCs w:val="20"/>
        </w:rPr>
        <w:t xml:space="preserve">No Programa 0014 - Farroupilha Próspera, fica incluída a Ação Tipo Projeto 1103 - Aquisição de Bens Móveis para Conservação e Manutenção do Sistema Viário - FMT; Função: 15; </w:t>
      </w:r>
      <w:proofErr w:type="spellStart"/>
      <w:r w:rsidRPr="00CA2F3F"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 w:rsidRPr="00CA2F3F">
        <w:rPr>
          <w:rFonts w:ascii="Arial" w:hAnsi="Arial" w:cs="Arial"/>
          <w:color w:val="000000"/>
          <w:sz w:val="20"/>
          <w:szCs w:val="20"/>
        </w:rPr>
        <w:t>: 451; Produto: Bem Adquirido; Unidade de Medida: Unidade; Meta Física: 1; Meta Financeira: 34.000,00; e Fonte de Recurso: Vinculados Municipais e Estaduais;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Style w:val="numeracao"/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XXIII -No Programa 0014 - Farroupilha Próspera, fica incluída a Ação Tipo Atividade 2187 - Conservação e Manutenção do Sistema Viário - FMT; Função: 15; </w:t>
      </w:r>
      <w:proofErr w:type="spellStart"/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>Subfunção</w:t>
      </w:r>
      <w:proofErr w:type="spellEnd"/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: 451; Produto: Atividade mantida; Unidade de Medida: Unidade; Meta Física: 1; Meta Financeira: 125.400,00; e Fonte de Recurso: Vinculados Municipais e Estaduais; 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XXIV - </w:t>
      </w:r>
      <w:r w:rsidRPr="00CA2F3F">
        <w:rPr>
          <w:rFonts w:ascii="Arial" w:hAnsi="Arial" w:cs="Arial"/>
          <w:color w:val="000000"/>
          <w:sz w:val="20"/>
          <w:szCs w:val="20"/>
        </w:rPr>
        <w:t> No Programa 0012 - Assistência Social, Direito do Cidadão, fica alterado o Órgão Executor da Ação Tipo Atividade 2008 - Manutenção e Desenvolvimento das Atividades da Coordenadoria Municipal da Mulher para a Secretaria Municipal de Desenvolvimento Social e Habitação.</w:t>
      </w:r>
    </w:p>
    <w:p w:rsidR="00352104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Fonts w:ascii="Arial" w:hAnsi="Arial" w:cs="Arial"/>
          <w:color w:val="000000"/>
          <w:sz w:val="20"/>
          <w:szCs w:val="20"/>
        </w:rPr>
        <w:t> </w:t>
      </w: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>XXV - </w:t>
      </w:r>
      <w:r w:rsidRPr="00CA2F3F">
        <w:rPr>
          <w:rFonts w:ascii="Arial" w:hAnsi="Arial" w:cs="Arial"/>
          <w:color w:val="000000"/>
          <w:sz w:val="20"/>
          <w:szCs w:val="20"/>
        </w:rPr>
        <w:t xml:space="preserve">No Programa 0010 - Assistência Farmacêutica à População, fica incluída a Ação Tipo Projeto 1104 - Aquisição de Bens Móveis para Assistência Farmacêutica Básica à População; Função: 10; </w:t>
      </w:r>
      <w:proofErr w:type="spellStart"/>
      <w:r w:rsidRPr="00CA2F3F"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 w:rsidRPr="00CA2F3F">
        <w:rPr>
          <w:rFonts w:ascii="Arial" w:hAnsi="Arial" w:cs="Arial"/>
          <w:color w:val="000000"/>
          <w:sz w:val="20"/>
          <w:szCs w:val="20"/>
        </w:rPr>
        <w:t>: 303; Produto: Bem adquirido; Unidade de Medida: Unidade; Meta Física: 1; Meta Financeira: 7.000,00; e Fonte de Recurso: Livre;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lastRenderedPageBreak/>
        <w:t xml:space="preserve">XXVI - </w:t>
      </w:r>
      <w:r w:rsidRPr="00CA2F3F">
        <w:rPr>
          <w:rFonts w:ascii="Arial" w:hAnsi="Arial" w:cs="Arial"/>
          <w:color w:val="000000"/>
          <w:sz w:val="20"/>
          <w:szCs w:val="20"/>
        </w:rPr>
        <w:t> No Programa 0014 - Farroupilha Próspera, fica alterado o nome da Ação Tipo Projeto 1019 para Construção e/ou Pavimentação de Estradas Rurais;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XXVII - </w:t>
      </w:r>
      <w:r w:rsidRPr="00CA2F3F">
        <w:rPr>
          <w:rFonts w:ascii="Arial" w:hAnsi="Arial" w:cs="Arial"/>
          <w:color w:val="000000"/>
          <w:sz w:val="20"/>
          <w:szCs w:val="20"/>
        </w:rPr>
        <w:t> No Programa 0014 - Farroupilha Próspera, fica alterado o nome da Ação Tipo Atividade 2037 para Conservação de Estradas Rurais;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XXVIII - </w:t>
      </w:r>
      <w:r w:rsidRPr="00CA2F3F">
        <w:rPr>
          <w:rFonts w:ascii="Arial" w:hAnsi="Arial" w:cs="Arial"/>
          <w:color w:val="000000"/>
          <w:sz w:val="20"/>
          <w:szCs w:val="20"/>
        </w:rPr>
        <w:t> No Programa 0017 - Valorização do Interior, fica alterado o nome da Ação Tipo Projeto 1066 para Construção e/ou Pavimentação de Estradas Rurais;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XXIX - </w:t>
      </w:r>
      <w:r w:rsidRPr="00CA2F3F">
        <w:rPr>
          <w:rFonts w:ascii="Arial" w:hAnsi="Arial" w:cs="Arial"/>
          <w:color w:val="000000"/>
          <w:sz w:val="20"/>
          <w:szCs w:val="20"/>
        </w:rPr>
        <w:t> No Programa 0017 - Valorização do Interior, fica alterado o nome da Ação Tipo Atividade 2143 para Conservação de Estradas Rurais;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Style w:val="numeracao"/>
          <w:rFonts w:ascii="Arial" w:hAnsi="Arial" w:cs="Arial"/>
          <w:color w:val="000000"/>
          <w:sz w:val="20"/>
          <w:szCs w:val="20"/>
        </w:rPr>
        <w:t xml:space="preserve">Art. 2º </w:t>
      </w:r>
      <w:r w:rsidRPr="00CA2F3F">
        <w:rPr>
          <w:rFonts w:ascii="Arial" w:hAnsi="Arial" w:cs="Arial"/>
          <w:color w:val="000000"/>
          <w:sz w:val="20"/>
          <w:szCs w:val="20"/>
        </w:rPr>
        <w:t>Esta Lei entrará em vigor na data de sua publicação.</w:t>
      </w:r>
    </w:p>
    <w:p w:rsidR="00CA2F3F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Pr="00CA2F3F" w:rsidRDefault="00CA2F3F" w:rsidP="00CA2F3F">
      <w:pPr>
        <w:shd w:val="clear" w:color="auto" w:fill="FFFFFF"/>
        <w:ind w:firstLine="567"/>
        <w:jc w:val="both"/>
        <w:divId w:val="647635913"/>
        <w:rPr>
          <w:rFonts w:ascii="Arial" w:eastAsia="Times New Roman" w:hAnsi="Arial" w:cs="Arial"/>
          <w:color w:val="000000"/>
          <w:sz w:val="20"/>
          <w:szCs w:val="20"/>
        </w:rPr>
      </w:pPr>
      <w:r w:rsidRPr="00CA2F3F">
        <w:rPr>
          <w:rFonts w:ascii="Arial" w:eastAsia="Times New Roman" w:hAnsi="Arial" w:cs="Arial"/>
          <w:color w:val="000000"/>
          <w:sz w:val="20"/>
          <w:szCs w:val="20"/>
        </w:rPr>
        <w:t>GABINETE DO PREFEITO MUNICIPAL DE FARROUPILHA, RS, 13 de novembro de 2020.</w:t>
      </w:r>
    </w:p>
    <w:p w:rsidR="00352104" w:rsidRPr="00CA2F3F" w:rsidRDefault="00352104" w:rsidP="00CA2F3F">
      <w:pPr>
        <w:pStyle w:val="NormalWeb"/>
        <w:shd w:val="clear" w:color="auto" w:fill="FFFFFF"/>
        <w:spacing w:before="0" w:beforeAutospacing="0" w:after="0" w:afterAutospacing="0"/>
        <w:jc w:val="both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Pr="00CA2F3F" w:rsidRDefault="00CA2F3F" w:rsidP="00CA2F3F">
      <w:pPr>
        <w:shd w:val="clear" w:color="auto" w:fill="FFFFFF"/>
        <w:jc w:val="center"/>
        <w:divId w:val="1584100072"/>
        <w:rPr>
          <w:rFonts w:ascii="Arial" w:eastAsia="Times New Roman" w:hAnsi="Arial" w:cs="Arial"/>
          <w:color w:val="000000"/>
          <w:sz w:val="20"/>
          <w:szCs w:val="20"/>
        </w:rPr>
      </w:pPr>
      <w:r w:rsidRPr="00CA2F3F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352104" w:rsidRPr="00CA2F3F" w:rsidRDefault="00352104" w:rsidP="00CA2F3F">
      <w:pPr>
        <w:pStyle w:val="NormalWeb"/>
        <w:shd w:val="clear" w:color="auto" w:fill="FFFFFF"/>
        <w:spacing w:before="0" w:beforeAutospacing="0" w:after="0" w:afterAutospacing="0"/>
        <w:jc w:val="center"/>
        <w:divId w:val="1726760356"/>
        <w:rPr>
          <w:rFonts w:ascii="Arial" w:hAnsi="Arial" w:cs="Arial"/>
          <w:color w:val="000000"/>
          <w:sz w:val="20"/>
          <w:szCs w:val="20"/>
        </w:rPr>
      </w:pPr>
    </w:p>
    <w:p w:rsidR="00352104" w:rsidRPr="00CA2F3F" w:rsidRDefault="00CA2F3F" w:rsidP="00CA2F3F">
      <w:pPr>
        <w:shd w:val="clear" w:color="auto" w:fill="FFFFFF"/>
        <w:jc w:val="center"/>
        <w:divId w:val="1726760356"/>
        <w:rPr>
          <w:rFonts w:ascii="Arial" w:eastAsia="Times New Roman" w:hAnsi="Arial" w:cs="Arial"/>
          <w:color w:val="000000"/>
          <w:sz w:val="20"/>
          <w:szCs w:val="20"/>
        </w:rPr>
      </w:pPr>
      <w:r w:rsidRPr="00CA2F3F">
        <w:rPr>
          <w:rFonts w:ascii="Arial" w:eastAsia="Times New Roman" w:hAnsi="Arial" w:cs="Arial"/>
          <w:color w:val="000000"/>
          <w:sz w:val="20"/>
          <w:szCs w:val="20"/>
        </w:rPr>
        <w:t>PEDRO EVORI PEDROZO</w:t>
      </w:r>
      <w:r w:rsidRPr="00CA2F3F">
        <w:rPr>
          <w:rFonts w:ascii="Arial" w:eastAsia="Times New Roman" w:hAnsi="Arial" w:cs="Arial"/>
          <w:color w:val="000000"/>
          <w:sz w:val="20"/>
          <w:szCs w:val="20"/>
        </w:rPr>
        <w:br/>
        <w:t>Prefeito Municipal</w:t>
      </w:r>
    </w:p>
    <w:p w:rsidR="00352104" w:rsidRPr="00CA2F3F" w:rsidRDefault="00CA2F3F" w:rsidP="00CA2F3F">
      <w:pPr>
        <w:pStyle w:val="NormalWeb"/>
        <w:shd w:val="clear" w:color="auto" w:fill="FFFFFF"/>
        <w:spacing w:before="0" w:beforeAutospacing="0" w:after="0" w:afterAutospacing="0"/>
        <w:jc w:val="center"/>
        <w:divId w:val="1726760356"/>
        <w:rPr>
          <w:rFonts w:ascii="Arial" w:hAnsi="Arial" w:cs="Arial"/>
          <w:color w:val="000000"/>
          <w:sz w:val="20"/>
          <w:szCs w:val="20"/>
        </w:rPr>
      </w:pPr>
      <w:r w:rsidRPr="00CA2F3F">
        <w:rPr>
          <w:rFonts w:ascii="Arial" w:hAnsi="Arial" w:cs="Arial"/>
          <w:color w:val="000000"/>
          <w:sz w:val="20"/>
          <w:szCs w:val="20"/>
        </w:rPr>
        <w:t> </w:t>
      </w:r>
    </w:p>
    <w:p w:rsidR="00352104" w:rsidRPr="00CA2F3F" w:rsidRDefault="00CA2F3F" w:rsidP="00CA2F3F">
      <w:pPr>
        <w:shd w:val="clear" w:color="auto" w:fill="FFFFFF"/>
        <w:jc w:val="center"/>
        <w:divId w:val="1726760356"/>
        <w:rPr>
          <w:rFonts w:ascii="Arial" w:eastAsia="Times New Roman" w:hAnsi="Arial" w:cs="Arial"/>
          <w:color w:val="000000"/>
          <w:sz w:val="20"/>
          <w:szCs w:val="20"/>
        </w:rPr>
      </w:pPr>
      <w:r w:rsidRPr="00CA2F3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sectPr w:rsidR="00352104" w:rsidRPr="00CA2F3F" w:rsidSect="00CA2F3F">
      <w:pgSz w:w="11906" w:h="16838"/>
      <w:pgMar w:top="326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A2F3F"/>
    <w:rsid w:val="00352104"/>
    <w:rsid w:val="0042356E"/>
    <w:rsid w:val="00C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brasao">
    <w:name w:val="brasao"/>
    <w:basedOn w:val="Normal"/>
    <w:pPr>
      <w:spacing w:before="100" w:beforeAutospacing="1" w:after="100" w:afterAutospacing="1"/>
    </w:pPr>
  </w:style>
  <w:style w:type="paragraph" w:customStyle="1" w:styleId="municipio">
    <w:name w:val="municipio"/>
    <w:basedOn w:val="Normal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brasao">
    <w:name w:val="brasao"/>
    <w:basedOn w:val="Normal"/>
    <w:pPr>
      <w:spacing w:before="100" w:beforeAutospacing="1" w:after="100" w:afterAutospacing="1"/>
    </w:pPr>
  </w:style>
  <w:style w:type="paragraph" w:customStyle="1" w:styleId="municipio">
    <w:name w:val="municipio"/>
    <w:basedOn w:val="Normal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3163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Gabriel Venzon</cp:lastModifiedBy>
  <cp:revision>2</cp:revision>
  <dcterms:created xsi:type="dcterms:W3CDTF">2020-11-18T20:36:00Z</dcterms:created>
  <dcterms:modified xsi:type="dcterms:W3CDTF">2020-11-18T20:36:00Z</dcterms:modified>
</cp:coreProperties>
</file>