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066E79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30, DE 09 DE JUNHO DE 2020.</w:t>
      </w:r>
    </w:p>
    <w:p w:rsidR="00066E79" w:rsidRDefault="00066E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Dispõe sobre a ciência ao Poder Legislativo Municipal da abertura dos créditos adicionais extraordinários incorporados ao orçamento do ano de 2020 em decorrência de situação de Calamidade Pública.</w:t>
      </w:r>
    </w:p>
    <w:p w:rsidR="00066E79" w:rsidRDefault="00066E79" w:rsidP="00066E79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 apresenta o seguinte Projeto de Lei:</w:t>
      </w:r>
    </w:p>
    <w:p w:rsidR="00066E79" w:rsidRDefault="00066E79" w:rsidP="00066E79">
      <w:pPr>
        <w:pStyle w:val="estruturablock"/>
        <w:jc w:val="both"/>
        <w:rPr>
          <w:color w:val="000000"/>
          <w:sz w:val="27"/>
          <w:szCs w:val="27"/>
        </w:rPr>
      </w:pPr>
      <w:bookmarkStart w:id="0" w:name="315216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Legislativo Municipal ciente da abertura dos créditos adicionais extraordinários abertos e incorporados ao orçamento do ano de 2020, em decorrência de situação de Calamidade Pública, no valor global de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R$ 3.951.864,78 (três milhões e novecentos e cinquenta e um mil e oitocentos e sessenta e quatro reais e setenta e oito centavos), por meio dos Decretos Municipais nº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6.757, 6.766, 6.771, 6.783 e 6.800, em anexo, que fazem parte integrante desta Lei.</w:t>
      </w:r>
    </w:p>
    <w:p w:rsidR="00066E79" w:rsidRDefault="00066E79" w:rsidP="00066E79">
      <w:pPr>
        <w:pStyle w:val="estruturablock"/>
        <w:jc w:val="both"/>
        <w:rPr>
          <w:color w:val="000000"/>
          <w:sz w:val="27"/>
          <w:szCs w:val="27"/>
        </w:rPr>
      </w:pPr>
      <w:bookmarkStart w:id="1" w:name="315219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066E79" w:rsidRDefault="00066E79" w:rsidP="00066E79">
      <w:pPr>
        <w:pStyle w:val="estruturablock"/>
        <w:rPr>
          <w:color w:val="000000"/>
          <w:sz w:val="27"/>
          <w:szCs w:val="27"/>
        </w:rPr>
      </w:pPr>
      <w:bookmarkStart w:id="2" w:name="315220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junho de 2020.</w:t>
      </w:r>
    </w:p>
    <w:p w:rsidR="00066E79" w:rsidRDefault="00066E79" w:rsidP="00066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66E79" w:rsidRDefault="00066E79" w:rsidP="00066E7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66E79" w:rsidRDefault="00066E79" w:rsidP="00066E79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66E79" w:rsidRDefault="00066E79" w:rsidP="00066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66E79" w:rsidRDefault="00066E79" w:rsidP="00066E7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066E79" w:rsidRDefault="00066E79" w:rsidP="00066E7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dispõe sobre a ciência ao Poder Legislativo Municipal da abertura dos créditos adicionais extraordinários incorporados ao orçamento do ano de 2020 em decorrência de situação de Calamidade Pública.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projeto que está sendo posto em discussão nessa Casa de Leis tem por base as necessidades de se fazer frente ao rápido agravamento da pandemia desencadeada pelo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(COVID-19), que tem obrigado ao Poder Executivo Municipal a adotar em caráter excepcional e de forma rápida e urgente uma série de ações em diversas áreas com vistas à contenção, mitigação ou supressão da doença, as quais, na maioria dos casos, e por razões óbvias, não foram objeto de previsão nos instrumentos de planejamento orçamentário (Plano Plurianual, Diretrizes Orçamentárias e Lei Orçamentária Anual).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Nesse contexto, e considerando as disposições do art. 167, § 3º da Constituição Federal, do art. 154, § 3º da Constituição do Estado do Rio Grande do Sul,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40, 41, III, e 44 da Lei Federal nº 4.320, de 17-03-1964, do Decreto Estadual nº 55.128, de 19-03-2020, e do Decreto Municipal nº 6.740, de 20-03-2020, vislumbra-se a possibilidade do Poder Executivo Municipal, mediante o reconhecimento da situação de calamidade pública, para atender despesas </w:t>
      </w:r>
      <w:r>
        <w:rPr>
          <w:rFonts w:ascii="Arial" w:hAnsi="Arial" w:cs="Arial"/>
          <w:color w:val="000000"/>
          <w:sz w:val="20"/>
          <w:szCs w:val="20"/>
        </w:rPr>
        <w:lastRenderedPageBreak/>
        <w:t>imprevisíveis e urgentes, prescindindo de ciência prévia legislativa, realize a abertura de crédito adicional extraordinário mediante Decreto.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entanto, tal possibilidade requer que o Poder Legislativo tome ciência da abertura dos créditos adicionais extraordinários incorporados ao orçamento do ano de 2020 em decorrência de situação de Calamidade Pública.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066E79" w:rsidRDefault="00066E79" w:rsidP="00066E7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junho de 2020.</w:t>
      </w:r>
    </w:p>
    <w:p w:rsidR="00066E79" w:rsidRDefault="00066E79" w:rsidP="00066E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66E79" w:rsidRDefault="00066E79" w:rsidP="00066E7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66E79" w:rsidRDefault="00066E79">
      <w:bookmarkStart w:id="3" w:name="_GoBack"/>
      <w:bookmarkEnd w:id="3"/>
    </w:p>
    <w:sectPr w:rsidR="00066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79"/>
    <w:rsid w:val="00066E79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6E79"/>
    <w:rPr>
      <w:b/>
      <w:bCs/>
    </w:rPr>
  </w:style>
  <w:style w:type="paragraph" w:customStyle="1" w:styleId="estruturablock">
    <w:name w:val="estrutura_block"/>
    <w:basedOn w:val="Normal"/>
    <w:rsid w:val="000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6E79"/>
    <w:rPr>
      <w:b/>
      <w:bCs/>
    </w:rPr>
  </w:style>
  <w:style w:type="paragraph" w:customStyle="1" w:styleId="estruturablock">
    <w:name w:val="estrutura_block"/>
    <w:basedOn w:val="Normal"/>
    <w:rsid w:val="000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2020-06-09T21:07:00Z</dcterms:created>
  <dcterms:modified xsi:type="dcterms:W3CDTF">2020-06-09T21:08:00Z</dcterms:modified>
</cp:coreProperties>
</file>