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A" w:rsidRPr="00711C6F" w:rsidRDefault="00A74ACA" w:rsidP="00A74ACA">
      <w:pPr>
        <w:jc w:val="center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2280285</wp:posOffset>
            </wp:positionH>
            <wp:positionV relativeFrom="paragraph">
              <wp:posOffset>-530225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ACA" w:rsidRPr="00711C6F" w:rsidRDefault="00A74ACA" w:rsidP="00A74ACA">
      <w:pPr>
        <w:jc w:val="center"/>
        <w:rPr>
          <w:sz w:val="16"/>
          <w:szCs w:val="16"/>
        </w:rPr>
      </w:pPr>
      <w:r w:rsidRPr="00711C6F">
        <w:rPr>
          <w:sz w:val="16"/>
          <w:szCs w:val="16"/>
        </w:rPr>
        <w:t>CÂMARA MUNICIPAL DE FARROUPILHA</w:t>
      </w:r>
    </w:p>
    <w:p w:rsidR="00A74ACA" w:rsidRDefault="00A74ACA" w:rsidP="00A74ACA">
      <w:pPr>
        <w:jc w:val="center"/>
        <w:rPr>
          <w:sz w:val="16"/>
          <w:szCs w:val="16"/>
        </w:rPr>
      </w:pPr>
      <w:r w:rsidRPr="00711C6F">
        <w:rPr>
          <w:sz w:val="16"/>
          <w:szCs w:val="16"/>
        </w:rPr>
        <w:t>CASA LEGISLATIVA Dr. LIDOVINO ANOTÔNIO FANTON</w:t>
      </w:r>
    </w:p>
    <w:p w:rsidR="00A74ACA" w:rsidRDefault="00A74ACA" w:rsidP="00A74ACA">
      <w:pPr>
        <w:shd w:val="clear" w:color="auto" w:fill="FFFFFF"/>
        <w:spacing w:after="150"/>
        <w:rPr>
          <w:rFonts w:ascii="Arial" w:hAnsi="Arial" w:cs="Arial"/>
          <w:b/>
          <w:sz w:val="28"/>
          <w:szCs w:val="28"/>
          <w:lang w:eastAsia="pt-BR"/>
        </w:rPr>
      </w:pPr>
    </w:p>
    <w:p w:rsidR="00CB0605" w:rsidRPr="00CB0605" w:rsidRDefault="00CB0605" w:rsidP="00CB0605">
      <w:pPr>
        <w:shd w:val="clear" w:color="auto" w:fill="FFFFFF"/>
        <w:spacing w:after="150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sz w:val="28"/>
          <w:szCs w:val="28"/>
          <w:lang w:eastAsia="pt-BR"/>
        </w:rPr>
        <w:t xml:space="preserve"> RESOLUÇÃO DE MESA Nº 06/2020</w:t>
      </w:r>
    </w:p>
    <w:p w:rsidR="00CB0605" w:rsidRPr="00CB0605" w:rsidRDefault="00CB0605" w:rsidP="00CB0605">
      <w:pPr>
        <w:shd w:val="clear" w:color="auto" w:fill="FFFFFF"/>
        <w:spacing w:after="150"/>
        <w:rPr>
          <w:rFonts w:ascii="Arial" w:hAnsi="Arial" w:cs="Arial"/>
          <w:sz w:val="28"/>
          <w:szCs w:val="28"/>
          <w:lang w:eastAsia="pt-BR"/>
        </w:rPr>
      </w:pPr>
    </w:p>
    <w:p w:rsidR="00CB0605" w:rsidRPr="00CB0605" w:rsidRDefault="00CB0605" w:rsidP="00CB0605">
      <w:pPr>
        <w:shd w:val="clear" w:color="auto" w:fill="FFFFFF"/>
        <w:spacing w:after="150"/>
        <w:ind w:left="3402"/>
        <w:rPr>
          <w:rFonts w:ascii="Arial" w:hAnsi="Arial" w:cs="Arial"/>
          <w:i/>
          <w:sz w:val="28"/>
          <w:szCs w:val="28"/>
          <w:lang w:eastAsia="pt-BR"/>
        </w:rPr>
      </w:pPr>
      <w:r w:rsidRPr="00CB0605">
        <w:rPr>
          <w:rFonts w:ascii="Arial" w:hAnsi="Arial" w:cs="Arial"/>
          <w:i/>
          <w:sz w:val="28"/>
          <w:szCs w:val="28"/>
          <w:lang w:eastAsia="pt-BR"/>
        </w:rPr>
        <w:t>Dispõe sobre a criação, no âmbito da Câmara Municipal de Farroupilha, do Programa denominado “Farroupilha Contra o Vírus”.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 </w:t>
      </w:r>
    </w:p>
    <w:p w:rsidR="00CB0605" w:rsidRPr="00CB0605" w:rsidRDefault="00E86452" w:rsidP="00E86452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A Mesa Diretora </w:t>
      </w:r>
      <w:r w:rsidR="00CB0605">
        <w:rPr>
          <w:rFonts w:ascii="Arial" w:hAnsi="Arial" w:cs="Arial"/>
          <w:sz w:val="28"/>
          <w:szCs w:val="28"/>
          <w:lang w:eastAsia="pt-BR"/>
        </w:rPr>
        <w:t xml:space="preserve">da Câmara Municipal de Vereadores de Farroupilha/RS, no uso de suas atribuições regimentais e em cumprimento a </w:t>
      </w:r>
      <w:proofErr w:type="gramStart"/>
      <w:r w:rsidR="00CB0605">
        <w:rPr>
          <w:rFonts w:ascii="Arial" w:hAnsi="Arial" w:cs="Arial"/>
          <w:sz w:val="28"/>
          <w:szCs w:val="28"/>
          <w:lang w:eastAsia="pt-BR"/>
        </w:rPr>
        <w:t>Legislação</w:t>
      </w:r>
      <w:proofErr w:type="gramEnd"/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t>RESOLVE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t>Art. 1º. </w:t>
      </w:r>
      <w:r w:rsidRPr="00CB0605">
        <w:rPr>
          <w:rFonts w:ascii="Arial" w:hAnsi="Arial" w:cs="Arial"/>
          <w:sz w:val="28"/>
          <w:szCs w:val="28"/>
          <w:lang w:eastAsia="pt-BR"/>
        </w:rPr>
        <w:t>Fica criado, na Câmara Municipal de Farroupilha, o Programa “Farroupilha Contra o Vírus” que tem por finalidade fomentar e intermediar a doação voluntária de máscaras, alimentos e produtos de higiene.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t>Art. 2º. </w:t>
      </w:r>
      <w:r w:rsidRPr="00CB0605">
        <w:rPr>
          <w:rFonts w:ascii="Arial" w:hAnsi="Arial" w:cs="Arial"/>
          <w:sz w:val="28"/>
          <w:szCs w:val="28"/>
          <w:lang w:eastAsia="pt-BR"/>
        </w:rPr>
        <w:t xml:space="preserve">O Programa “Farroupilha Contra o Vírus” será regido pelos princípios da educação inclusiva, justiça social, solidariedade, respeito ao próximo e a promoção da saúde e combate a propagação do novo </w:t>
      </w:r>
      <w:proofErr w:type="spellStart"/>
      <w:r w:rsidRPr="00CB0605">
        <w:rPr>
          <w:rFonts w:ascii="Arial" w:hAnsi="Arial" w:cs="Arial"/>
          <w:sz w:val="28"/>
          <w:szCs w:val="28"/>
          <w:lang w:eastAsia="pt-BR"/>
        </w:rPr>
        <w:t>coronavírus</w:t>
      </w:r>
      <w:proofErr w:type="spellEnd"/>
      <w:r w:rsidRPr="00CB0605">
        <w:rPr>
          <w:rFonts w:ascii="Arial" w:hAnsi="Arial" w:cs="Arial"/>
          <w:sz w:val="28"/>
          <w:szCs w:val="28"/>
          <w:lang w:eastAsia="pt-BR"/>
        </w:rPr>
        <w:t xml:space="preserve"> no município de Farroupilha, tendo como objetivos: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I – conscientizar a sociedade sobre a importância do isolamento social e da utilização de máscaras para o controle da COVID-19 no município de Farroupilha;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 xml:space="preserve">II – intermediar a doação de máscaras e alimentos da sociedade e empresas privadas com pessoas em situação de vulnerabilidade social, que perderam sua renda, ou que tiveram sua renda comprometida com a chegada do novo </w:t>
      </w:r>
      <w:proofErr w:type="spellStart"/>
      <w:r w:rsidRPr="00CB0605">
        <w:rPr>
          <w:rFonts w:ascii="Arial" w:hAnsi="Arial" w:cs="Arial"/>
          <w:sz w:val="28"/>
          <w:szCs w:val="28"/>
          <w:lang w:eastAsia="pt-BR"/>
        </w:rPr>
        <w:t>coronavírus</w:t>
      </w:r>
      <w:proofErr w:type="spellEnd"/>
      <w:r w:rsidRPr="00CB0605">
        <w:rPr>
          <w:rFonts w:ascii="Arial" w:hAnsi="Arial" w:cs="Arial"/>
          <w:sz w:val="28"/>
          <w:szCs w:val="28"/>
          <w:lang w:eastAsia="pt-BR"/>
        </w:rPr>
        <w:t>;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 xml:space="preserve">III – fica </w:t>
      </w:r>
      <w:proofErr w:type="gramStart"/>
      <w:r w:rsidRPr="00CB0605">
        <w:rPr>
          <w:rFonts w:ascii="Arial" w:hAnsi="Arial" w:cs="Arial"/>
          <w:sz w:val="28"/>
          <w:szCs w:val="28"/>
          <w:lang w:eastAsia="pt-BR"/>
        </w:rPr>
        <w:t>incluído</w:t>
      </w:r>
      <w:proofErr w:type="gramEnd"/>
      <w:r w:rsidRPr="00CB0605">
        <w:rPr>
          <w:rFonts w:ascii="Arial" w:hAnsi="Arial" w:cs="Arial"/>
          <w:sz w:val="28"/>
          <w:szCs w:val="28"/>
          <w:lang w:eastAsia="pt-BR"/>
        </w:rPr>
        <w:t xml:space="preserve"> a participação dos vereadores a contribuir voluntariamente com o programa;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  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lastRenderedPageBreak/>
        <w:t>Art. 4º.</w:t>
      </w:r>
      <w:r w:rsidRPr="00CB0605">
        <w:rPr>
          <w:rFonts w:ascii="Arial" w:hAnsi="Arial" w:cs="Arial"/>
          <w:sz w:val="28"/>
          <w:szCs w:val="28"/>
          <w:lang w:eastAsia="pt-BR"/>
        </w:rPr>
        <w:t> O Programa “Farroupilha Contra o Vírus” aceitará a doação de todos os tipos de máscaras recomendados pelo Ministério da Saúde, alimentos não perecíveis e materiais de higiene.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t>Art. 5º. </w:t>
      </w:r>
      <w:r w:rsidRPr="00CB0605">
        <w:rPr>
          <w:rFonts w:ascii="Arial" w:hAnsi="Arial" w:cs="Arial"/>
          <w:sz w:val="28"/>
          <w:szCs w:val="28"/>
          <w:lang w:eastAsia="pt-BR"/>
        </w:rPr>
        <w:t>O Programa “Farroupilha Contra o Vírus” terá duração até o término da situação de Calamidade declarada pelo poder Executivo Municipal, observando as seguintes premissas: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I – respeitar as diretrizes e bases legais do Ministério da Saúde;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II – respeitar as diretrizes regimentais fixadas pelo Decreto nº 6.759 que dispõe sobre a situação de Calamidade Pública do Município de Farroupilha;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 xml:space="preserve">III – cessar suas atividades durante os </w:t>
      </w:r>
      <w:proofErr w:type="gramStart"/>
      <w:r w:rsidRPr="00CB0605">
        <w:rPr>
          <w:rFonts w:ascii="Arial" w:hAnsi="Arial" w:cs="Arial"/>
          <w:sz w:val="28"/>
          <w:szCs w:val="28"/>
          <w:lang w:eastAsia="pt-BR"/>
        </w:rPr>
        <w:t>3</w:t>
      </w:r>
      <w:proofErr w:type="gramEnd"/>
      <w:r w:rsidRPr="00CB0605">
        <w:rPr>
          <w:rFonts w:ascii="Arial" w:hAnsi="Arial" w:cs="Arial"/>
          <w:sz w:val="28"/>
          <w:szCs w:val="28"/>
          <w:lang w:eastAsia="pt-BR"/>
        </w:rPr>
        <w:t xml:space="preserve"> (três) meses que antecedem o pleito, em ano eleitoral, em observância ao art. 73, especialmente o inciso IV da Lei Federal n°. 9.504/97;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IV – ao final de sua atuação, a Câmara Municipal publicará relatório das doações realizadas, a fim de possibilitar ampla transparência de sua finalidade.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t>Art. 6º. </w:t>
      </w:r>
      <w:r w:rsidRPr="00CB0605">
        <w:rPr>
          <w:rFonts w:ascii="Arial" w:hAnsi="Arial" w:cs="Arial"/>
          <w:sz w:val="28"/>
          <w:szCs w:val="28"/>
          <w:lang w:eastAsia="pt-BR"/>
        </w:rPr>
        <w:t xml:space="preserve">A Mesa Diretora da Casa Legislativa </w:t>
      </w:r>
      <w:proofErr w:type="gramStart"/>
      <w:r w:rsidRPr="00CB0605">
        <w:rPr>
          <w:rFonts w:ascii="Arial" w:hAnsi="Arial" w:cs="Arial"/>
          <w:sz w:val="28"/>
          <w:szCs w:val="28"/>
          <w:lang w:eastAsia="pt-BR"/>
        </w:rPr>
        <w:t>regulamentará,</w:t>
      </w:r>
      <w:proofErr w:type="gramEnd"/>
      <w:r w:rsidRPr="00CB0605">
        <w:rPr>
          <w:rFonts w:ascii="Arial" w:hAnsi="Arial" w:cs="Arial"/>
          <w:sz w:val="28"/>
          <w:szCs w:val="28"/>
          <w:lang w:eastAsia="pt-BR"/>
        </w:rPr>
        <w:t xml:space="preserve"> no que couber, a presente Resolução.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b/>
          <w:bCs/>
          <w:sz w:val="28"/>
          <w:szCs w:val="28"/>
          <w:lang w:eastAsia="pt-BR"/>
        </w:rPr>
        <w:t>Art. 7º. </w:t>
      </w:r>
      <w:r w:rsidRPr="00CB0605">
        <w:rPr>
          <w:rFonts w:ascii="Arial" w:hAnsi="Arial" w:cs="Arial"/>
          <w:sz w:val="28"/>
          <w:szCs w:val="28"/>
          <w:lang w:eastAsia="pt-BR"/>
        </w:rPr>
        <w:t>Este Resolução</w:t>
      </w:r>
      <w:proofErr w:type="gramStart"/>
      <w:r w:rsidRPr="00CB0605">
        <w:rPr>
          <w:rFonts w:ascii="Arial" w:hAnsi="Arial" w:cs="Arial"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sz w:val="28"/>
          <w:szCs w:val="28"/>
          <w:lang w:eastAsia="pt-BR"/>
        </w:rPr>
        <w:t xml:space="preserve"> 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 xml:space="preserve">de Mesa </w:t>
      </w:r>
      <w:r w:rsidRPr="00CB0605">
        <w:rPr>
          <w:rFonts w:ascii="Arial" w:hAnsi="Arial" w:cs="Arial"/>
          <w:sz w:val="28"/>
          <w:szCs w:val="28"/>
          <w:lang w:eastAsia="pt-BR"/>
        </w:rPr>
        <w:t>entrará em vigor na data de sua publicação.</w:t>
      </w:r>
    </w:p>
    <w:p w:rsidR="00CB0605" w:rsidRP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 w:rsidRPr="00CB0605">
        <w:rPr>
          <w:rFonts w:ascii="Arial" w:hAnsi="Arial" w:cs="Arial"/>
          <w:sz w:val="28"/>
          <w:szCs w:val="28"/>
          <w:lang w:eastAsia="pt-BR"/>
        </w:rPr>
        <w:t> </w:t>
      </w:r>
    </w:p>
    <w:p w:rsidR="00CB0605" w:rsidRDefault="00CB060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Sala de Sessões, 19 de maio</w:t>
      </w:r>
      <w:r w:rsidRPr="00CB0605">
        <w:rPr>
          <w:rFonts w:ascii="Arial" w:hAnsi="Arial" w:cs="Arial"/>
          <w:sz w:val="28"/>
          <w:szCs w:val="28"/>
          <w:lang w:eastAsia="pt-BR"/>
        </w:rPr>
        <w:t xml:space="preserve"> de 2020.</w:t>
      </w:r>
    </w:p>
    <w:p w:rsidR="00561845" w:rsidRDefault="0056184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Fernando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Silvestrin</w:t>
      </w:r>
      <w:proofErr w:type="spellEnd"/>
      <w:r>
        <w:rPr>
          <w:rFonts w:ascii="Arial" w:hAnsi="Arial" w:cs="Arial"/>
          <w:sz w:val="28"/>
          <w:szCs w:val="28"/>
          <w:lang w:eastAsia="pt-BR"/>
        </w:rPr>
        <w:tab/>
      </w:r>
      <w:r>
        <w:rPr>
          <w:rFonts w:ascii="Arial" w:hAnsi="Arial" w:cs="Arial"/>
          <w:sz w:val="28"/>
          <w:szCs w:val="28"/>
          <w:lang w:eastAsia="pt-BR"/>
        </w:rPr>
        <w:tab/>
      </w:r>
      <w:r>
        <w:rPr>
          <w:rFonts w:ascii="Arial" w:hAnsi="Arial" w:cs="Arial"/>
          <w:sz w:val="28"/>
          <w:szCs w:val="28"/>
          <w:lang w:eastAsia="pt-BR"/>
        </w:rPr>
        <w:tab/>
      </w:r>
      <w:r>
        <w:rPr>
          <w:rFonts w:ascii="Arial" w:hAnsi="Arial" w:cs="Arial"/>
          <w:sz w:val="28"/>
          <w:szCs w:val="28"/>
          <w:lang w:eastAsia="pt-BR"/>
        </w:rPr>
        <w:tab/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    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 xml:space="preserve">Jonas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Tomazini</w:t>
      </w:r>
      <w:proofErr w:type="spellEnd"/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Vereador Presidente                  </w:t>
      </w:r>
      <w:r>
        <w:rPr>
          <w:rFonts w:ascii="Arial" w:hAnsi="Arial" w:cs="Arial"/>
          <w:sz w:val="28"/>
          <w:szCs w:val="28"/>
          <w:lang w:eastAsia="pt-BR"/>
        </w:rPr>
        <w:tab/>
      </w:r>
      <w:proofErr w:type="gramStart"/>
      <w:r>
        <w:rPr>
          <w:rFonts w:ascii="Arial" w:hAnsi="Arial" w:cs="Arial"/>
          <w:sz w:val="28"/>
          <w:szCs w:val="28"/>
          <w:lang w:eastAsia="pt-BR"/>
        </w:rPr>
        <w:t xml:space="preserve">  </w:t>
      </w:r>
      <w:proofErr w:type="gramEnd"/>
      <w:r>
        <w:rPr>
          <w:rFonts w:ascii="Arial" w:hAnsi="Arial" w:cs="Arial"/>
          <w:sz w:val="28"/>
          <w:szCs w:val="28"/>
          <w:lang w:eastAsia="pt-BR"/>
        </w:rPr>
        <w:t>Vereador 1º Vice-Presidente</w:t>
      </w: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Tadeu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Salib</w:t>
      </w:r>
      <w:proofErr w:type="spellEnd"/>
      <w:r>
        <w:rPr>
          <w:rFonts w:ascii="Arial" w:hAnsi="Arial" w:cs="Arial"/>
          <w:sz w:val="28"/>
          <w:szCs w:val="28"/>
          <w:lang w:eastAsia="pt-BR"/>
        </w:rPr>
        <w:t xml:space="preserve"> dos Santos                             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Arielson</w:t>
      </w:r>
      <w:proofErr w:type="spellEnd"/>
      <w:r>
        <w:rPr>
          <w:rFonts w:ascii="Arial" w:hAnsi="Arial" w:cs="Arial"/>
          <w:sz w:val="28"/>
          <w:szCs w:val="28"/>
          <w:lang w:eastAsia="pt-B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Arsego</w:t>
      </w:r>
      <w:proofErr w:type="spellEnd"/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Vereador 2º Vice-Presidente                Vereador 1º Secretário</w:t>
      </w: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 xml:space="preserve">      Jorge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Cenci</w:t>
      </w:r>
      <w:proofErr w:type="spellEnd"/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Vereador 2º Secretário</w:t>
      </w: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Registre-se e Publique-se</w:t>
      </w: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Em 19 de maio de 2020.</w:t>
      </w: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proofErr w:type="spellStart"/>
      <w:r>
        <w:rPr>
          <w:rFonts w:ascii="Arial" w:hAnsi="Arial" w:cs="Arial"/>
          <w:sz w:val="28"/>
          <w:szCs w:val="28"/>
          <w:lang w:eastAsia="pt-BR"/>
        </w:rPr>
        <w:t>Duilus</w:t>
      </w:r>
      <w:proofErr w:type="spellEnd"/>
      <w:r>
        <w:rPr>
          <w:rFonts w:ascii="Arial" w:hAnsi="Arial" w:cs="Arial"/>
          <w:sz w:val="28"/>
          <w:szCs w:val="28"/>
          <w:lang w:eastAsia="pt-BR"/>
        </w:rPr>
        <w:t xml:space="preserve"> André </w:t>
      </w:r>
      <w:proofErr w:type="spellStart"/>
      <w:r>
        <w:rPr>
          <w:rFonts w:ascii="Arial" w:hAnsi="Arial" w:cs="Arial"/>
          <w:sz w:val="28"/>
          <w:szCs w:val="28"/>
          <w:lang w:eastAsia="pt-BR"/>
        </w:rPr>
        <w:t>Pigozzi</w:t>
      </w:r>
      <w:proofErr w:type="spellEnd"/>
    </w:p>
    <w:p w:rsidR="00561845" w:rsidRDefault="00561845" w:rsidP="00E86452">
      <w:pPr>
        <w:shd w:val="clear" w:color="auto" w:fill="FFFFFF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Secretário Executivo</w:t>
      </w:r>
    </w:p>
    <w:p w:rsidR="00561845" w:rsidRDefault="0056184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</w:p>
    <w:p w:rsidR="00561845" w:rsidRPr="00CB0605" w:rsidRDefault="00561845" w:rsidP="00E86452">
      <w:pPr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eastAsia="pt-BR"/>
        </w:rPr>
      </w:pPr>
    </w:p>
    <w:p w:rsidR="00CB0605" w:rsidRPr="00CB0605" w:rsidRDefault="00CB0605" w:rsidP="00E86452">
      <w:pPr>
        <w:spacing w:line="360" w:lineRule="auto"/>
        <w:ind w:left="2832" w:firstLine="708"/>
        <w:jc w:val="both"/>
        <w:rPr>
          <w:rFonts w:ascii="Arial" w:hAnsi="Arial" w:cs="Arial"/>
          <w:b/>
          <w:sz w:val="28"/>
          <w:szCs w:val="28"/>
        </w:rPr>
      </w:pPr>
    </w:p>
    <w:p w:rsidR="00CB0605" w:rsidRPr="00CB0605" w:rsidRDefault="00CB0605" w:rsidP="00E86452">
      <w:pPr>
        <w:suppressAutoHyphens w:val="0"/>
        <w:jc w:val="both"/>
        <w:rPr>
          <w:rFonts w:ascii="Arial" w:hAnsi="Arial" w:cs="Arial"/>
          <w:b/>
          <w:sz w:val="28"/>
          <w:szCs w:val="28"/>
        </w:rPr>
        <w:sectPr w:rsidR="00CB0605" w:rsidRPr="00CB0605">
          <w:pgSz w:w="11907" w:h="16839"/>
          <w:pgMar w:top="1418" w:right="1701" w:bottom="1985" w:left="1701" w:header="567" w:footer="454" w:gutter="0"/>
          <w:cols w:space="720"/>
        </w:sectPr>
      </w:pPr>
    </w:p>
    <w:p w:rsidR="000A71C7" w:rsidRPr="00561845" w:rsidRDefault="000A71C7" w:rsidP="00E86452">
      <w:pPr>
        <w:jc w:val="both"/>
        <w:rPr>
          <w:b/>
          <w:sz w:val="28"/>
          <w:szCs w:val="28"/>
        </w:rPr>
      </w:pPr>
    </w:p>
    <w:p w:rsidR="00561845" w:rsidRPr="00561845" w:rsidRDefault="00561845" w:rsidP="00E864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1845" w:rsidRDefault="00561845" w:rsidP="00E86452">
      <w:pPr>
        <w:jc w:val="both"/>
        <w:rPr>
          <w:b/>
          <w:sz w:val="28"/>
          <w:szCs w:val="28"/>
        </w:rPr>
      </w:pPr>
    </w:p>
    <w:bookmarkEnd w:id="0"/>
    <w:p w:rsidR="00561845" w:rsidRDefault="00561845" w:rsidP="00E86452">
      <w:pPr>
        <w:jc w:val="both"/>
        <w:rPr>
          <w:b/>
          <w:sz w:val="28"/>
          <w:szCs w:val="28"/>
        </w:rPr>
      </w:pPr>
    </w:p>
    <w:sectPr w:rsidR="00561845" w:rsidSect="00CB0605">
      <w:type w:val="continuous"/>
      <w:pgSz w:w="11907" w:h="16839"/>
      <w:pgMar w:top="1418" w:right="1701" w:bottom="1985" w:left="1701" w:header="567" w:footer="454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5"/>
    <w:rsid w:val="000A71C7"/>
    <w:rsid w:val="003D27D0"/>
    <w:rsid w:val="00561845"/>
    <w:rsid w:val="00A74ACA"/>
    <w:rsid w:val="00CB0605"/>
    <w:rsid w:val="00E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Duilus Pigozzi</dc:creator>
  <cp:lastModifiedBy>Gabriel Venzon</cp:lastModifiedBy>
  <cp:revision>2</cp:revision>
  <cp:lastPrinted>2020-05-21T12:36:00Z</cp:lastPrinted>
  <dcterms:created xsi:type="dcterms:W3CDTF">2020-05-21T13:23:00Z</dcterms:created>
  <dcterms:modified xsi:type="dcterms:W3CDTF">2020-05-21T13:23:00Z</dcterms:modified>
</cp:coreProperties>
</file>