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A04" w:rsidRDefault="00037A04" w:rsidP="00037A04">
      <w:pPr>
        <w:jc w:val="center"/>
        <w:rPr>
          <w:rFonts w:cs="Arial"/>
          <w:b/>
          <w:color w:val="000000"/>
          <w:u w:val="single"/>
        </w:rPr>
      </w:pPr>
      <w:bookmarkStart w:id="0" w:name="_GoBack"/>
      <w:bookmarkEnd w:id="0"/>
    </w:p>
    <w:p w:rsidR="00037A04" w:rsidRDefault="00037A04" w:rsidP="00037A04">
      <w:pPr>
        <w:jc w:val="center"/>
        <w:rPr>
          <w:rFonts w:cs="Arial"/>
          <w:b/>
          <w:color w:val="000000"/>
          <w:u w:val="single"/>
        </w:rPr>
      </w:pPr>
    </w:p>
    <w:p w:rsidR="00037A04" w:rsidRPr="00137AF8" w:rsidRDefault="00037A04" w:rsidP="00037A04">
      <w:pPr>
        <w:jc w:val="center"/>
        <w:rPr>
          <w:rFonts w:cs="Arial"/>
          <w:b/>
        </w:rPr>
      </w:pPr>
      <w:r>
        <w:rPr>
          <w:rFonts w:cs="Arial"/>
          <w:b/>
          <w:color w:val="000000"/>
          <w:u w:val="single"/>
        </w:rPr>
        <w:t>RESOLUÇÃO DE MESA N.02, DE 07 DE ABRIL DE 2020</w:t>
      </w:r>
    </w:p>
    <w:p w:rsidR="00037A04" w:rsidRPr="00137AF8" w:rsidRDefault="00037A04" w:rsidP="00037A04">
      <w:pPr>
        <w:jc w:val="center"/>
        <w:rPr>
          <w:rFonts w:cs="Arial"/>
        </w:rPr>
      </w:pPr>
    </w:p>
    <w:p w:rsidR="00037A04" w:rsidRPr="00137AF8" w:rsidRDefault="00037A04" w:rsidP="00037A04">
      <w:pPr>
        <w:rPr>
          <w:rFonts w:cs="Arial"/>
        </w:rPr>
      </w:pPr>
    </w:p>
    <w:p w:rsidR="00037A04" w:rsidRPr="00137AF8" w:rsidRDefault="00037A04" w:rsidP="00037A04">
      <w:pPr>
        <w:ind w:left="4248"/>
        <w:rPr>
          <w:rFonts w:cs="Arial"/>
        </w:rPr>
      </w:pPr>
      <w:r>
        <w:rPr>
          <w:rFonts w:cs="Arial"/>
        </w:rPr>
        <w:t>ESTABELECE  NO ÂMBITO DA CÂMARA MUNICIPAL DE FARROUPILHA, PROCEDIMENTOS RELACIONADOS AO COVID-19.</w:t>
      </w:r>
    </w:p>
    <w:p w:rsidR="00037A04" w:rsidRDefault="00037A04" w:rsidP="00037A04">
      <w:pPr>
        <w:rPr>
          <w:rFonts w:cs="Arial"/>
        </w:rPr>
      </w:pPr>
    </w:p>
    <w:p w:rsidR="00037A04" w:rsidRDefault="00037A04" w:rsidP="00037A04">
      <w:pPr>
        <w:rPr>
          <w:rFonts w:cs="Arial"/>
        </w:rPr>
      </w:pPr>
    </w:p>
    <w:p w:rsidR="00037A04" w:rsidRDefault="00037A04" w:rsidP="00037A04">
      <w:pPr>
        <w:rPr>
          <w:rFonts w:cs="Arial"/>
        </w:rPr>
      </w:pPr>
    </w:p>
    <w:p w:rsidR="00037A04" w:rsidRPr="00137AF8" w:rsidRDefault="00037A04" w:rsidP="00037A04">
      <w:pPr>
        <w:rPr>
          <w:rFonts w:cs="Arial"/>
        </w:rPr>
      </w:pPr>
    </w:p>
    <w:p w:rsidR="00037A04" w:rsidRPr="00137AF8" w:rsidRDefault="00037A04" w:rsidP="00037A04">
      <w:pPr>
        <w:rPr>
          <w:rFonts w:cs="Arial"/>
        </w:rPr>
      </w:pPr>
    </w:p>
    <w:p w:rsidR="00037A04" w:rsidRPr="00137AF8" w:rsidRDefault="00037A04" w:rsidP="00037A04">
      <w:pPr>
        <w:jc w:val="both"/>
        <w:rPr>
          <w:rFonts w:cs="Arial"/>
        </w:rPr>
      </w:pPr>
      <w:r w:rsidRPr="00137AF8">
        <w:rPr>
          <w:rFonts w:cs="Arial"/>
        </w:rPr>
        <w:t xml:space="preserve"> </w:t>
      </w:r>
      <w:r w:rsidRPr="00137AF8">
        <w:rPr>
          <w:rFonts w:cs="Arial"/>
        </w:rPr>
        <w:tab/>
      </w:r>
      <w:r w:rsidRPr="00137AF8">
        <w:rPr>
          <w:rFonts w:cs="Arial"/>
        </w:rPr>
        <w:tab/>
      </w:r>
      <w:r>
        <w:rPr>
          <w:rFonts w:cs="Arial"/>
        </w:rPr>
        <w:t>A MESA DIRETORA DA CÂMARA MUNICPAL DE FARROUPILHA, usando as atribuições que lhe são conferidas pela Lei Orgânica do Município e pelo Regimento Interno</w:t>
      </w:r>
    </w:p>
    <w:p w:rsidR="00037A04" w:rsidRPr="00137AF8" w:rsidRDefault="00037A04" w:rsidP="00037A04">
      <w:pPr>
        <w:ind w:firstLine="2880"/>
        <w:rPr>
          <w:rFonts w:cs="Arial"/>
        </w:rPr>
      </w:pPr>
    </w:p>
    <w:p w:rsidR="00037A04" w:rsidRDefault="00037A04" w:rsidP="00037A04">
      <w:pPr>
        <w:jc w:val="center"/>
        <w:rPr>
          <w:rFonts w:cs="Arial"/>
        </w:rPr>
      </w:pPr>
    </w:p>
    <w:p w:rsidR="00037A04" w:rsidRDefault="00037A04" w:rsidP="00037A04">
      <w:pPr>
        <w:jc w:val="center"/>
        <w:rPr>
          <w:rFonts w:cs="Arial"/>
        </w:rPr>
      </w:pPr>
    </w:p>
    <w:p w:rsidR="00037A04" w:rsidRPr="00137AF8" w:rsidRDefault="00037A04" w:rsidP="00037A04">
      <w:pPr>
        <w:jc w:val="center"/>
        <w:rPr>
          <w:rFonts w:cs="Arial"/>
        </w:rPr>
      </w:pPr>
    </w:p>
    <w:p w:rsidR="00037A04" w:rsidRPr="00F71EBC" w:rsidRDefault="00037A04" w:rsidP="00037A04">
      <w:pPr>
        <w:jc w:val="both"/>
        <w:rPr>
          <w:rFonts w:cs="Arial"/>
        </w:rPr>
      </w:pPr>
      <w:r>
        <w:rPr>
          <w:rFonts w:cs="Arial"/>
        </w:rPr>
        <w:t>RESOLVE:</w:t>
      </w:r>
    </w:p>
    <w:p w:rsidR="00037A04" w:rsidRDefault="00037A04" w:rsidP="00037A04">
      <w:pPr>
        <w:spacing w:line="360" w:lineRule="auto"/>
        <w:rPr>
          <w:rFonts w:cs="Arial"/>
          <w:bCs/>
          <w:color w:val="FF0000"/>
        </w:rPr>
      </w:pPr>
    </w:p>
    <w:p w:rsidR="00037A04" w:rsidRPr="00137AF8" w:rsidRDefault="00037A04" w:rsidP="00037A04">
      <w:pPr>
        <w:spacing w:line="360" w:lineRule="auto"/>
        <w:rPr>
          <w:rFonts w:cs="Arial"/>
          <w:bCs/>
          <w:color w:val="FF0000"/>
        </w:rPr>
      </w:pPr>
    </w:p>
    <w:p w:rsidR="00037A04" w:rsidRDefault="00037A04" w:rsidP="00037A04">
      <w:pPr>
        <w:spacing w:line="360" w:lineRule="auto"/>
        <w:jc w:val="both"/>
        <w:rPr>
          <w:rFonts w:cs="Arial"/>
        </w:rPr>
      </w:pPr>
      <w:r w:rsidRPr="00137AF8">
        <w:rPr>
          <w:rFonts w:cs="Arial"/>
          <w:bCs/>
          <w:color w:val="FF0000"/>
        </w:rPr>
        <w:t xml:space="preserve"> </w:t>
      </w:r>
      <w:r w:rsidRPr="00137AF8">
        <w:rPr>
          <w:rFonts w:cs="Arial"/>
          <w:bCs/>
          <w:color w:val="FF0000"/>
        </w:rPr>
        <w:tab/>
      </w:r>
      <w:r w:rsidRPr="00137AF8">
        <w:rPr>
          <w:rFonts w:cs="Arial"/>
          <w:bCs/>
          <w:color w:val="FF0000"/>
        </w:rPr>
        <w:tab/>
      </w:r>
      <w:r w:rsidRPr="00137AF8">
        <w:rPr>
          <w:rFonts w:cs="Arial"/>
          <w:bCs/>
        </w:rPr>
        <w:t>Art. 1º P</w:t>
      </w:r>
      <w:r w:rsidRPr="00137AF8">
        <w:rPr>
          <w:rFonts w:cs="Arial"/>
        </w:rPr>
        <w:t xml:space="preserve">ara fins de prevenção da transmissão </w:t>
      </w:r>
      <w:r>
        <w:rPr>
          <w:rFonts w:cs="Arial"/>
        </w:rPr>
        <w:t>do novo Coronavírus (COVID-19),</w:t>
      </w:r>
      <w:r w:rsidRPr="00137AF8">
        <w:rPr>
          <w:rFonts w:cs="Arial"/>
        </w:rPr>
        <w:t xml:space="preserve">ficam estabelecidas as </w:t>
      </w:r>
      <w:r>
        <w:rPr>
          <w:rFonts w:cs="Arial"/>
        </w:rPr>
        <w:t>medidas relacionadas a seguir, por tempo indeterminado.</w:t>
      </w:r>
    </w:p>
    <w:p w:rsidR="00037A04" w:rsidRPr="00AC3378" w:rsidRDefault="00037A04" w:rsidP="00037A04">
      <w:pPr>
        <w:spacing w:line="360" w:lineRule="auto"/>
        <w:jc w:val="both"/>
        <w:rPr>
          <w:rFonts w:cs="Arial"/>
          <w:b/>
          <w:bCs/>
          <w:color w:val="00000A"/>
        </w:rPr>
      </w:pPr>
      <w:r>
        <w:rPr>
          <w:rFonts w:cs="Arial"/>
        </w:rPr>
        <w:tab/>
      </w:r>
      <w:r>
        <w:rPr>
          <w:rFonts w:cs="Arial"/>
        </w:rPr>
        <w:tab/>
        <w:t>Art. 2º As sessões serão unas, realizadas nas terças-feiras, às 18hs, sendo organizada a forma de reunião dos vereadores de modo a seguir a orientação médica de distanciamento entre os presentes.</w:t>
      </w:r>
    </w:p>
    <w:p w:rsidR="00037A04" w:rsidRDefault="00037A04" w:rsidP="00037A04">
      <w:pPr>
        <w:pStyle w:val="Default"/>
        <w:spacing w:line="360" w:lineRule="auto"/>
        <w:ind w:firstLine="141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Art. 3</w:t>
      </w:r>
      <w:r w:rsidRPr="00137AF8">
        <w:rPr>
          <w:color w:val="000000" w:themeColor="text1"/>
          <w:sz w:val="20"/>
          <w:szCs w:val="20"/>
        </w:rPr>
        <w:t xml:space="preserve">º Fica suspenso o atendimento presencial </w:t>
      </w:r>
      <w:r>
        <w:rPr>
          <w:color w:val="000000" w:themeColor="text1"/>
          <w:sz w:val="20"/>
          <w:szCs w:val="20"/>
        </w:rPr>
        <w:t>na Câmara Municipal (exceto para casos urgentes)</w:t>
      </w:r>
      <w:r w:rsidRPr="00137AF8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bem como todas reuniões, ou quaisquer outras atividades na Casa Legislativa</w:t>
      </w:r>
    </w:p>
    <w:p w:rsidR="00037A04" w:rsidRDefault="00037A04" w:rsidP="00037A04">
      <w:pPr>
        <w:pStyle w:val="Default"/>
        <w:spacing w:line="360" w:lineRule="auto"/>
        <w:ind w:firstLine="141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Parágrafo único.</w:t>
      </w:r>
      <w:r w:rsidRPr="00137AF8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Os servidores trabalharão em turnos de revezamento, com redução da carga horária em 50%, em escala a ser definida conforme conveniência da Casa.</w:t>
      </w:r>
    </w:p>
    <w:p w:rsidR="00037A04" w:rsidRDefault="00037A04" w:rsidP="00037A04">
      <w:pPr>
        <w:pStyle w:val="Default"/>
        <w:spacing w:line="360" w:lineRule="auto"/>
        <w:ind w:firstLine="141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Art. 4º Ficam dispensados de comparecimento os servidores e vereadores que estejam em grupo de risco para COVID-19.</w:t>
      </w:r>
    </w:p>
    <w:p w:rsidR="00037A04" w:rsidRPr="00F4508D" w:rsidRDefault="00037A04" w:rsidP="00037A04">
      <w:pPr>
        <w:pStyle w:val="Default"/>
        <w:spacing w:line="360" w:lineRule="auto"/>
        <w:ind w:firstLine="141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Art. 5º Será disponibilizado álcool-gel 70% e máscaras descartáveis para uso dos vereadores e servidores, sendo a utilização compulsória.</w:t>
      </w:r>
    </w:p>
    <w:p w:rsidR="00037A04" w:rsidRDefault="00037A04" w:rsidP="00037A04">
      <w:pPr>
        <w:pStyle w:val="Default"/>
        <w:spacing w:line="360" w:lineRule="auto"/>
        <w:ind w:firstLine="1416"/>
        <w:jc w:val="both"/>
        <w:rPr>
          <w:color w:val="000000" w:themeColor="text1"/>
          <w:sz w:val="20"/>
          <w:szCs w:val="20"/>
        </w:rPr>
      </w:pPr>
      <w:r w:rsidRPr="00137AF8">
        <w:rPr>
          <w:color w:val="000000" w:themeColor="text1"/>
          <w:sz w:val="20"/>
          <w:szCs w:val="20"/>
        </w:rPr>
        <w:t>Art.</w:t>
      </w:r>
      <w:r>
        <w:rPr>
          <w:color w:val="000000" w:themeColor="text1"/>
          <w:sz w:val="20"/>
          <w:szCs w:val="20"/>
        </w:rPr>
        <w:t xml:space="preserve"> 6</w:t>
      </w:r>
      <w:r w:rsidRPr="00137AF8">
        <w:rPr>
          <w:color w:val="000000" w:themeColor="text1"/>
          <w:sz w:val="20"/>
          <w:szCs w:val="20"/>
        </w:rPr>
        <w:t xml:space="preserve">º Ficam suspensos, </w:t>
      </w:r>
      <w:r>
        <w:rPr>
          <w:color w:val="000000" w:themeColor="text1"/>
          <w:sz w:val="20"/>
          <w:szCs w:val="20"/>
        </w:rPr>
        <w:t>até o dia 12 abril de 2020</w:t>
      </w:r>
      <w:r w:rsidRPr="00137AF8">
        <w:rPr>
          <w:color w:val="000000" w:themeColor="text1"/>
          <w:sz w:val="20"/>
          <w:szCs w:val="20"/>
        </w:rPr>
        <w:t xml:space="preserve">, os prazos </w:t>
      </w:r>
      <w:r>
        <w:rPr>
          <w:color w:val="000000" w:themeColor="text1"/>
          <w:sz w:val="20"/>
          <w:szCs w:val="20"/>
        </w:rPr>
        <w:t>de todos os processos que tramitam em qualquer Comissão desta Câmara.</w:t>
      </w:r>
    </w:p>
    <w:p w:rsidR="00037A04" w:rsidRPr="00137AF8" w:rsidRDefault="00037A04" w:rsidP="00037A04">
      <w:pPr>
        <w:pStyle w:val="Default"/>
        <w:spacing w:line="360" w:lineRule="auto"/>
        <w:ind w:firstLine="141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Art. 7º Fica revogada a Resolução de Mesa n.º 01 de 23 de março de 2020.</w:t>
      </w:r>
    </w:p>
    <w:p w:rsidR="00037A04" w:rsidRPr="00813FB2" w:rsidRDefault="00037A04" w:rsidP="00037A04">
      <w:pPr>
        <w:pStyle w:val="xmsonormal"/>
        <w:spacing w:before="210" w:beforeAutospacing="0" w:after="269" w:afterAutospacing="0" w:line="360" w:lineRule="auto"/>
        <w:ind w:firstLine="708"/>
        <w:jc w:val="both"/>
        <w:rPr>
          <w:rFonts w:ascii="Arial" w:hAnsi="Arial" w:cs="Arial"/>
          <w:bCs/>
          <w:color w:val="00000A"/>
          <w:sz w:val="20"/>
          <w:szCs w:val="20"/>
        </w:rPr>
      </w:pPr>
      <w:r w:rsidRPr="00137AF8">
        <w:rPr>
          <w:rFonts w:ascii="Arial" w:hAnsi="Arial" w:cs="Arial"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bCs/>
          <w:color w:val="00000A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A"/>
          <w:sz w:val="20"/>
          <w:szCs w:val="20"/>
        </w:rPr>
        <w:tab/>
        <w:t>Art. 8</w:t>
      </w:r>
      <w:r w:rsidRPr="00137AF8">
        <w:rPr>
          <w:rFonts w:ascii="Arial" w:hAnsi="Arial" w:cs="Arial"/>
          <w:bCs/>
          <w:color w:val="00000A"/>
          <w:sz w:val="20"/>
          <w:szCs w:val="20"/>
        </w:rPr>
        <w:t>º Os casos omissos, serão oportunamente divulgados, sendo que os serviços essenciais em funcionamento estarão regulamentados por atos específicos.</w:t>
      </w:r>
    </w:p>
    <w:p w:rsidR="00037A04" w:rsidRDefault="00A160E8" w:rsidP="00037A04">
      <w:pPr>
        <w:pStyle w:val="Default"/>
        <w:spacing w:line="360" w:lineRule="auto"/>
        <w:ind w:firstLine="1416"/>
        <w:jc w:val="both"/>
        <w:rPr>
          <w:color w:val="00000A"/>
          <w:sz w:val="20"/>
          <w:szCs w:val="20"/>
        </w:rPr>
      </w:pPr>
      <w:r>
        <w:rPr>
          <w:bCs/>
          <w:color w:val="00000A"/>
          <w:sz w:val="20"/>
          <w:szCs w:val="20"/>
        </w:rPr>
        <w:lastRenderedPageBreak/>
        <w:t>Art. 9</w:t>
      </w:r>
      <w:r w:rsidR="00037A04" w:rsidRPr="00137AF8">
        <w:rPr>
          <w:bCs/>
          <w:color w:val="00000A"/>
          <w:sz w:val="20"/>
          <w:szCs w:val="20"/>
        </w:rPr>
        <w:t xml:space="preserve">º </w:t>
      </w:r>
      <w:r w:rsidR="00037A04">
        <w:rPr>
          <w:color w:val="00000A"/>
          <w:sz w:val="20"/>
          <w:szCs w:val="20"/>
        </w:rPr>
        <w:t>Esta Resolução</w:t>
      </w:r>
      <w:r w:rsidR="00037A04" w:rsidRPr="00137AF8">
        <w:rPr>
          <w:color w:val="00000A"/>
          <w:sz w:val="20"/>
          <w:szCs w:val="20"/>
        </w:rPr>
        <w:t xml:space="preserve"> entra em vigor na data de sua publicação.</w:t>
      </w:r>
    </w:p>
    <w:p w:rsidR="00037A04" w:rsidRDefault="00037A04" w:rsidP="00037A04">
      <w:pPr>
        <w:pStyle w:val="Default"/>
        <w:spacing w:line="360" w:lineRule="auto"/>
        <w:ind w:firstLine="1416"/>
        <w:jc w:val="both"/>
        <w:rPr>
          <w:color w:val="00000A"/>
          <w:sz w:val="20"/>
          <w:szCs w:val="20"/>
        </w:rPr>
      </w:pPr>
    </w:p>
    <w:p w:rsidR="00037A04" w:rsidRDefault="00037A04" w:rsidP="00037A04">
      <w:pPr>
        <w:pStyle w:val="Default"/>
        <w:spacing w:line="360" w:lineRule="auto"/>
        <w:ind w:firstLine="1416"/>
        <w:jc w:val="both"/>
        <w:rPr>
          <w:color w:val="00000A"/>
          <w:sz w:val="20"/>
          <w:szCs w:val="20"/>
        </w:rPr>
      </w:pPr>
    </w:p>
    <w:p w:rsidR="00037A04" w:rsidRPr="00813FB2" w:rsidRDefault="00037A04" w:rsidP="00037A04">
      <w:pPr>
        <w:pStyle w:val="Default"/>
        <w:spacing w:line="360" w:lineRule="auto"/>
        <w:ind w:firstLine="1416"/>
        <w:jc w:val="both"/>
        <w:rPr>
          <w:sz w:val="20"/>
          <w:szCs w:val="20"/>
        </w:rPr>
      </w:pPr>
    </w:p>
    <w:p w:rsidR="00037A04" w:rsidRDefault="00037A04" w:rsidP="00037A04">
      <w:pPr>
        <w:rPr>
          <w:rFonts w:cs="Arial"/>
        </w:rPr>
      </w:pPr>
      <w:r>
        <w:rPr>
          <w:rFonts w:cs="Arial"/>
        </w:rPr>
        <w:t>Fernando Silvestrin,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07BEF">
        <w:rPr>
          <w:rFonts w:cs="Arial"/>
        </w:rPr>
        <w:t>Tadeu Salib do Santos</w:t>
      </w:r>
      <w:r>
        <w:rPr>
          <w:rFonts w:cs="Arial"/>
        </w:rPr>
        <w:t>,</w:t>
      </w:r>
    </w:p>
    <w:p w:rsidR="00037A04" w:rsidRDefault="00037A04" w:rsidP="00037A04">
      <w:pPr>
        <w:rPr>
          <w:rFonts w:cs="Arial"/>
        </w:rPr>
      </w:pPr>
      <w:r>
        <w:rPr>
          <w:rFonts w:cs="Arial"/>
        </w:rPr>
        <w:t>Presidente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07BEF">
        <w:rPr>
          <w:rFonts w:cs="Arial"/>
        </w:rPr>
        <w:t>2º Vice-Presidente</w:t>
      </w:r>
      <w:r>
        <w:rPr>
          <w:rFonts w:cs="Arial"/>
        </w:rPr>
        <w:t xml:space="preserve"> </w:t>
      </w:r>
    </w:p>
    <w:p w:rsidR="00037A04" w:rsidRDefault="00037A04" w:rsidP="00037A04">
      <w:pPr>
        <w:rPr>
          <w:rFonts w:cs="Arial"/>
        </w:rPr>
      </w:pPr>
    </w:p>
    <w:p w:rsidR="00037A04" w:rsidRDefault="00037A04" w:rsidP="00037A04">
      <w:pPr>
        <w:rPr>
          <w:rFonts w:cs="Arial"/>
        </w:rPr>
      </w:pPr>
    </w:p>
    <w:p w:rsidR="00037A04" w:rsidRDefault="00A160E8" w:rsidP="00037A04">
      <w:pPr>
        <w:rPr>
          <w:rFonts w:cs="Arial"/>
        </w:rPr>
      </w:pPr>
      <w:r>
        <w:rPr>
          <w:rFonts w:cs="Arial"/>
        </w:rPr>
        <w:t xml:space="preserve"> </w:t>
      </w:r>
    </w:p>
    <w:p w:rsidR="00037A04" w:rsidRDefault="00037A04" w:rsidP="00037A04">
      <w:pPr>
        <w:rPr>
          <w:rFonts w:cs="Arial"/>
        </w:rPr>
      </w:pPr>
    </w:p>
    <w:p w:rsidR="00A160E8" w:rsidRDefault="00037A04" w:rsidP="00037A04">
      <w:pPr>
        <w:rPr>
          <w:rFonts w:cs="Arial"/>
        </w:rPr>
      </w:pPr>
      <w:r>
        <w:rPr>
          <w:rFonts w:cs="Arial"/>
        </w:rPr>
        <w:t>Jonas Tomazini,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07BEF">
        <w:rPr>
          <w:rFonts w:cs="Arial"/>
        </w:rPr>
        <w:t>Arielson Arsego</w:t>
      </w:r>
      <w:r>
        <w:rPr>
          <w:rFonts w:cs="Arial"/>
        </w:rPr>
        <w:t>,</w:t>
      </w:r>
      <w:r w:rsidR="00A160E8">
        <w:rPr>
          <w:rFonts w:cs="Arial"/>
        </w:rPr>
        <w:t xml:space="preserve"> </w:t>
      </w:r>
    </w:p>
    <w:p w:rsidR="00037A04" w:rsidRPr="00137AF8" w:rsidRDefault="00037A04" w:rsidP="00037A04">
      <w:pPr>
        <w:rPr>
          <w:rFonts w:cs="Arial"/>
        </w:rPr>
      </w:pPr>
      <w:r>
        <w:rPr>
          <w:rFonts w:cs="Arial"/>
        </w:rPr>
        <w:t>Vice-Presidente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07BEF">
        <w:rPr>
          <w:rFonts w:cs="Arial"/>
        </w:rPr>
        <w:t>1º Secretário</w:t>
      </w:r>
      <w:r w:rsidR="00A160E8">
        <w:rPr>
          <w:rFonts w:cs="Arial"/>
        </w:rPr>
        <w:t xml:space="preserve">        </w:t>
      </w:r>
    </w:p>
    <w:p w:rsidR="00A160E8" w:rsidRDefault="00A160E8" w:rsidP="00037A04">
      <w:pPr>
        <w:spacing w:after="269"/>
        <w:ind w:left="120"/>
        <w:rPr>
          <w:rFonts w:cs="Arial"/>
        </w:rPr>
      </w:pPr>
    </w:p>
    <w:p w:rsidR="00A160E8" w:rsidRDefault="00A160E8" w:rsidP="00A160E8">
      <w:pPr>
        <w:rPr>
          <w:rFonts w:cs="Arial"/>
        </w:rPr>
      </w:pPr>
    </w:p>
    <w:p w:rsidR="00A160E8" w:rsidRDefault="00A160E8" w:rsidP="00A160E8">
      <w:pPr>
        <w:rPr>
          <w:rFonts w:cs="Arial"/>
        </w:rPr>
      </w:pPr>
      <w:r>
        <w:rPr>
          <w:rFonts w:cs="Arial"/>
        </w:rPr>
        <w:t>Jorge Cenci</w:t>
      </w:r>
    </w:p>
    <w:p w:rsidR="00A160E8" w:rsidRDefault="00A160E8" w:rsidP="00037A04">
      <w:pPr>
        <w:spacing w:after="269"/>
        <w:ind w:left="120"/>
        <w:rPr>
          <w:rFonts w:cs="Arial"/>
        </w:rPr>
      </w:pPr>
      <w:r>
        <w:rPr>
          <w:rFonts w:cs="Arial"/>
        </w:rPr>
        <w:t>2º Secretário</w:t>
      </w:r>
    </w:p>
    <w:p w:rsidR="00A160E8" w:rsidRDefault="00A160E8" w:rsidP="00037A04">
      <w:pPr>
        <w:spacing w:after="269"/>
        <w:ind w:left="120"/>
        <w:rPr>
          <w:rFonts w:cs="Arial"/>
        </w:rPr>
      </w:pPr>
    </w:p>
    <w:p w:rsidR="00037A04" w:rsidRPr="00137AF8" w:rsidRDefault="00037A04" w:rsidP="00037A04">
      <w:pPr>
        <w:spacing w:after="269"/>
        <w:ind w:left="120"/>
        <w:rPr>
          <w:rFonts w:cs="Arial"/>
        </w:rPr>
      </w:pPr>
      <w:r w:rsidRPr="00137AF8">
        <w:rPr>
          <w:rFonts w:cs="Arial"/>
        </w:rPr>
        <w:br/>
      </w:r>
      <w:r w:rsidRPr="00137AF8">
        <w:rPr>
          <w:rFonts w:cs="Arial"/>
          <w:color w:val="000000"/>
        </w:rPr>
        <w:t xml:space="preserve">  </w:t>
      </w:r>
    </w:p>
    <w:p w:rsidR="00037A04" w:rsidRPr="00137AF8" w:rsidRDefault="00037A04" w:rsidP="00037A04">
      <w:pPr>
        <w:spacing w:after="269"/>
        <w:ind w:left="120"/>
        <w:rPr>
          <w:rFonts w:cs="Arial"/>
        </w:rPr>
      </w:pPr>
    </w:p>
    <w:p w:rsidR="00037A04" w:rsidRPr="00385FA9" w:rsidRDefault="00037A04" w:rsidP="00037A04">
      <w:pPr>
        <w:tabs>
          <w:tab w:val="center" w:pos="4252"/>
          <w:tab w:val="left" w:pos="6947"/>
        </w:tabs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</w:p>
    <w:p w:rsidR="00937799" w:rsidRPr="00385FA9" w:rsidRDefault="00937799" w:rsidP="00937799">
      <w:pPr>
        <w:tabs>
          <w:tab w:val="center" w:pos="4252"/>
          <w:tab w:val="left" w:pos="6947"/>
        </w:tabs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</w:p>
    <w:p w:rsidR="00147193" w:rsidRPr="009E6EB5" w:rsidRDefault="00147193" w:rsidP="00937799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47193" w:rsidRPr="009E6EB5" w:rsidRDefault="00147193" w:rsidP="00147193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7193" w:rsidRPr="009E6EB5" w:rsidRDefault="00147193" w:rsidP="00147193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D1466" w:rsidRPr="002D1466" w:rsidRDefault="002D1466" w:rsidP="00931D81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sectPr w:rsidR="002D1466" w:rsidRPr="002D1466" w:rsidSect="00D86422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78" w:rsidRDefault="00BC6E78">
      <w:r>
        <w:separator/>
      </w:r>
    </w:p>
  </w:endnote>
  <w:endnote w:type="continuationSeparator" w:id="0">
    <w:p w:rsidR="00BC6E78" w:rsidRDefault="00BC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7C" w:rsidRPr="005422A8" w:rsidRDefault="00004C9E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>
      <w:rPr>
        <w:rFonts w:ascii="Calibri" w:hAnsi="Calibri" w:cs="Calibri"/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20955</wp:posOffset>
              </wp:positionV>
              <wp:extent cx="5715000" cy="0"/>
              <wp:effectExtent l="6350" t="11430" r="12700" b="762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" strokecolor="#b3b3b3" strokeweight=".35mm">
              <v:stroke joinstyle="miter"/>
            </v:line>
          </w:pict>
        </mc:Fallback>
      </mc:AlternateContent>
    </w:r>
    <w:r w:rsidR="00E1017C"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SUL”</w:t>
    </w:r>
  </w:p>
  <w:p w:rsidR="00DF0E5E" w:rsidRDefault="000833DD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E1017C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="00E1017C"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000000"/>
      </w:rPr>
      <w:t>e-mail: camara@camarafarroupilha.rs.gov.br</w:t>
    </w:r>
  </w:p>
  <w:p w:rsidR="000833DD" w:rsidRPr="005422A8" w:rsidRDefault="000833DD" w:rsidP="005F1912">
    <w:pPr>
      <w:pStyle w:val="Rodap"/>
      <w:jc w:val="center"/>
      <w:rPr>
        <w:rFonts w:ascii="Calibri" w:hAnsi="Calibri" w:cs="Calibri"/>
        <w:color w:val="666666"/>
        <w:lang w:eastAsia="pt-BR"/>
      </w:rPr>
    </w:pPr>
    <w:r w:rsidRPr="005422A8">
      <w:rPr>
        <w:rFonts w:ascii="Calibri" w:hAnsi="Calibri" w:cs="Calibri"/>
        <w:color w:val="666666"/>
        <w:lang w:eastAsia="pt-BR"/>
      </w:rPr>
      <w:t>Ru</w:t>
    </w:r>
    <w:r w:rsidR="00DF0E5E">
      <w:rPr>
        <w:rFonts w:ascii="Calibri" w:hAnsi="Calibri" w:cs="Calibri"/>
        <w:color w:val="666666"/>
        <w:lang w:eastAsia="pt-BR"/>
      </w:rPr>
      <w:t xml:space="preserve">a </w:t>
    </w:r>
    <w:r w:rsidR="005F1912">
      <w:rPr>
        <w:rFonts w:ascii="Calibri" w:hAnsi="Calibri" w:cs="Calibri"/>
        <w:color w:val="666666"/>
        <w:lang w:eastAsia="pt-BR"/>
      </w:rPr>
      <w:t>Júlio de Cas</w:t>
    </w:r>
    <w:r w:rsidR="00DF0E5E">
      <w:rPr>
        <w:rFonts w:ascii="Calibri" w:hAnsi="Calibri" w:cs="Calibri"/>
        <w:color w:val="666666"/>
        <w:lang w:eastAsia="pt-BR"/>
      </w:rPr>
      <w:t>tilhos</w:t>
    </w:r>
    <w:r w:rsidRPr="005422A8">
      <w:rPr>
        <w:rFonts w:ascii="Calibri" w:hAnsi="Calibri" w:cs="Calibri"/>
        <w:color w:val="666666"/>
        <w:lang w:eastAsia="pt-BR"/>
      </w:rPr>
      <w:t>, 4</w:t>
    </w:r>
    <w:r w:rsidR="00DF0E5E">
      <w:rPr>
        <w:rFonts w:ascii="Calibri" w:hAnsi="Calibri" w:cs="Calibri"/>
        <w:color w:val="666666"/>
        <w:lang w:eastAsia="pt-BR"/>
      </w:rPr>
      <w:t>20</w:t>
    </w:r>
    <w:r w:rsidR="005F1912">
      <w:rPr>
        <w:rFonts w:ascii="Calibri" w:hAnsi="Calibri" w:cs="Calibri"/>
        <w:color w:val="666666"/>
        <w:lang w:eastAsia="pt-BR"/>
      </w:rPr>
      <w:t xml:space="preserve"> – Centro  -Farroupilha – RS – Brasil </w:t>
    </w:r>
    <w:r w:rsidR="002D1466">
      <w:rPr>
        <w:rFonts w:ascii="Calibri" w:hAnsi="Calibri" w:cs="Calibri"/>
        <w:noProof/>
        <w:color w:val="666666"/>
        <w:lang w:eastAsia="pt-BR"/>
      </w:rPr>
      <w:drawing>
        <wp:inline distT="0" distB="0" distL="0" distR="0">
          <wp:extent cx="5398770" cy="50330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03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22A8">
      <w:rPr>
        <w:rFonts w:ascii="Calibri" w:hAnsi="Calibri" w:cs="Calibri"/>
        <w:color w:val="666666"/>
        <w:lang w:eastAsia="pt-BR"/>
      </w:rPr>
      <w:t xml:space="preserve"> - CEP 95180-000 - Farroupilha –RS – Brasil</w:t>
    </w:r>
  </w:p>
  <w:p w:rsidR="00E1017C" w:rsidRDefault="00E1017C">
    <w:pPr>
      <w:pStyle w:val="Rodap"/>
      <w:jc w:val="center"/>
      <w:rPr>
        <w:color w:val="666666"/>
        <w:lang w:eastAsia="pt-BR"/>
      </w:rPr>
    </w:pPr>
  </w:p>
  <w:p w:rsidR="000833DD" w:rsidRDefault="00004C9E">
    <w:pPr>
      <w:pStyle w:val="Rodap"/>
      <w:jc w:val="center"/>
      <w:rPr>
        <w:color w:val="666666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374650</wp:posOffset>
              </wp:positionV>
              <wp:extent cx="0" cy="0"/>
              <wp:effectExtent l="9525" t="12700" r="9525" b="63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pt" to="0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78" w:rsidRDefault="00BC6E78">
      <w:r>
        <w:separator/>
      </w:r>
    </w:p>
  </w:footnote>
  <w:footnote w:type="continuationSeparator" w:id="0">
    <w:p w:rsidR="00BC6E78" w:rsidRDefault="00BC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BC6E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D" w:rsidRDefault="00BC6E78">
    <w:pPr>
      <w:pStyle w:val="Cabealho"/>
      <w:rPr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2D1466">
      <w:rPr>
        <w:noProof/>
        <w:lang w:eastAsia="pt-BR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19050" t="0" r="381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jc w:val="center"/>
      <w:rPr>
        <w:sz w:val="16"/>
        <w:szCs w:val="16"/>
      </w:rPr>
    </w:pP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833DD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</w:p>
  <w:p w:rsidR="001076FE" w:rsidRPr="005422A8" w:rsidRDefault="001076FE" w:rsidP="00E1017C">
    <w:pPr>
      <w:jc w:val="center"/>
      <w:rPr>
        <w:rFonts w:ascii="Calibri" w:hAnsi="Calibri" w:cs="Calibri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BC6E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AC"/>
    <w:rsid w:val="00004C9E"/>
    <w:rsid w:val="000114E1"/>
    <w:rsid w:val="00011992"/>
    <w:rsid w:val="00031E2A"/>
    <w:rsid w:val="00037A04"/>
    <w:rsid w:val="00073E9B"/>
    <w:rsid w:val="00080DCF"/>
    <w:rsid w:val="000833DD"/>
    <w:rsid w:val="00091DB2"/>
    <w:rsid w:val="000A2C44"/>
    <w:rsid w:val="000A2F08"/>
    <w:rsid w:val="000A3B80"/>
    <w:rsid w:val="000D2A3D"/>
    <w:rsid w:val="000F40F4"/>
    <w:rsid w:val="00103CEB"/>
    <w:rsid w:val="001055E5"/>
    <w:rsid w:val="001076FE"/>
    <w:rsid w:val="00121D6A"/>
    <w:rsid w:val="00134BB3"/>
    <w:rsid w:val="00136162"/>
    <w:rsid w:val="00145B2A"/>
    <w:rsid w:val="00147193"/>
    <w:rsid w:val="00154C28"/>
    <w:rsid w:val="00165E3B"/>
    <w:rsid w:val="00175D0F"/>
    <w:rsid w:val="00185602"/>
    <w:rsid w:val="001A58F6"/>
    <w:rsid w:val="001B1D2C"/>
    <w:rsid w:val="001B2C2E"/>
    <w:rsid w:val="001B38B3"/>
    <w:rsid w:val="001B39B3"/>
    <w:rsid w:val="001C033F"/>
    <w:rsid w:val="001C47BD"/>
    <w:rsid w:val="001F14C1"/>
    <w:rsid w:val="001F7716"/>
    <w:rsid w:val="002007A4"/>
    <w:rsid w:val="0020117F"/>
    <w:rsid w:val="00217A32"/>
    <w:rsid w:val="00234665"/>
    <w:rsid w:val="00237382"/>
    <w:rsid w:val="00241072"/>
    <w:rsid w:val="00241471"/>
    <w:rsid w:val="00261A52"/>
    <w:rsid w:val="00286BB2"/>
    <w:rsid w:val="00291D27"/>
    <w:rsid w:val="00296932"/>
    <w:rsid w:val="002A55D7"/>
    <w:rsid w:val="002B43FB"/>
    <w:rsid w:val="002C25DC"/>
    <w:rsid w:val="002C563D"/>
    <w:rsid w:val="002C61C9"/>
    <w:rsid w:val="002D1466"/>
    <w:rsid w:val="003268BF"/>
    <w:rsid w:val="0033646F"/>
    <w:rsid w:val="00336F07"/>
    <w:rsid w:val="00353008"/>
    <w:rsid w:val="00360E77"/>
    <w:rsid w:val="00361697"/>
    <w:rsid w:val="00367F89"/>
    <w:rsid w:val="003B450E"/>
    <w:rsid w:val="003C5A18"/>
    <w:rsid w:val="0046201D"/>
    <w:rsid w:val="004804FB"/>
    <w:rsid w:val="004806EF"/>
    <w:rsid w:val="004924A4"/>
    <w:rsid w:val="004A1C3F"/>
    <w:rsid w:val="004D103F"/>
    <w:rsid w:val="004F57BC"/>
    <w:rsid w:val="004F6CD4"/>
    <w:rsid w:val="00504ABA"/>
    <w:rsid w:val="00533F8D"/>
    <w:rsid w:val="005422A8"/>
    <w:rsid w:val="005430C0"/>
    <w:rsid w:val="005524B3"/>
    <w:rsid w:val="00584F49"/>
    <w:rsid w:val="00593793"/>
    <w:rsid w:val="005A41D5"/>
    <w:rsid w:val="005B2DBC"/>
    <w:rsid w:val="005B326E"/>
    <w:rsid w:val="005E6FF3"/>
    <w:rsid w:val="005F1912"/>
    <w:rsid w:val="005F2059"/>
    <w:rsid w:val="005F6818"/>
    <w:rsid w:val="005F7CB9"/>
    <w:rsid w:val="0060457B"/>
    <w:rsid w:val="006057EB"/>
    <w:rsid w:val="0060734B"/>
    <w:rsid w:val="00614056"/>
    <w:rsid w:val="00631BBD"/>
    <w:rsid w:val="006332B3"/>
    <w:rsid w:val="00634B5B"/>
    <w:rsid w:val="006354F8"/>
    <w:rsid w:val="006377A5"/>
    <w:rsid w:val="00644416"/>
    <w:rsid w:val="00684EE7"/>
    <w:rsid w:val="00690AE7"/>
    <w:rsid w:val="0069122E"/>
    <w:rsid w:val="006A75AC"/>
    <w:rsid w:val="006C4E1F"/>
    <w:rsid w:val="006D063B"/>
    <w:rsid w:val="006D2756"/>
    <w:rsid w:val="006D55B3"/>
    <w:rsid w:val="006F3487"/>
    <w:rsid w:val="006F7226"/>
    <w:rsid w:val="00715D94"/>
    <w:rsid w:val="007260ED"/>
    <w:rsid w:val="00726E80"/>
    <w:rsid w:val="00766653"/>
    <w:rsid w:val="00784352"/>
    <w:rsid w:val="00785572"/>
    <w:rsid w:val="007931A3"/>
    <w:rsid w:val="007D655F"/>
    <w:rsid w:val="008149C0"/>
    <w:rsid w:val="00825A45"/>
    <w:rsid w:val="00836340"/>
    <w:rsid w:val="00840B59"/>
    <w:rsid w:val="0084419B"/>
    <w:rsid w:val="00852596"/>
    <w:rsid w:val="008566F3"/>
    <w:rsid w:val="00856F21"/>
    <w:rsid w:val="00857346"/>
    <w:rsid w:val="008640D7"/>
    <w:rsid w:val="008669C7"/>
    <w:rsid w:val="008751E0"/>
    <w:rsid w:val="0087591B"/>
    <w:rsid w:val="00875AFB"/>
    <w:rsid w:val="008840E9"/>
    <w:rsid w:val="00886A44"/>
    <w:rsid w:val="008A427A"/>
    <w:rsid w:val="008B6EDE"/>
    <w:rsid w:val="008C4AFB"/>
    <w:rsid w:val="008D12E5"/>
    <w:rsid w:val="008D150B"/>
    <w:rsid w:val="008D2086"/>
    <w:rsid w:val="008D504B"/>
    <w:rsid w:val="008E0D75"/>
    <w:rsid w:val="008E5FD1"/>
    <w:rsid w:val="008F210D"/>
    <w:rsid w:val="00901CE5"/>
    <w:rsid w:val="00907C2A"/>
    <w:rsid w:val="00917E81"/>
    <w:rsid w:val="00931D81"/>
    <w:rsid w:val="0093719F"/>
    <w:rsid w:val="00937799"/>
    <w:rsid w:val="00971DA5"/>
    <w:rsid w:val="00984E4A"/>
    <w:rsid w:val="00986CF8"/>
    <w:rsid w:val="00993C8A"/>
    <w:rsid w:val="009B0BC6"/>
    <w:rsid w:val="009D3A99"/>
    <w:rsid w:val="00A13A1E"/>
    <w:rsid w:val="00A160E8"/>
    <w:rsid w:val="00A31DEA"/>
    <w:rsid w:val="00A53764"/>
    <w:rsid w:val="00A8200F"/>
    <w:rsid w:val="00AB7128"/>
    <w:rsid w:val="00AD08B1"/>
    <w:rsid w:val="00AD25B5"/>
    <w:rsid w:val="00AD3427"/>
    <w:rsid w:val="00AD78E5"/>
    <w:rsid w:val="00B01766"/>
    <w:rsid w:val="00B037B2"/>
    <w:rsid w:val="00B117D6"/>
    <w:rsid w:val="00B12FB0"/>
    <w:rsid w:val="00B3410A"/>
    <w:rsid w:val="00B42C3E"/>
    <w:rsid w:val="00B45D3F"/>
    <w:rsid w:val="00B77928"/>
    <w:rsid w:val="00B80B7A"/>
    <w:rsid w:val="00BB5664"/>
    <w:rsid w:val="00BC3D92"/>
    <w:rsid w:val="00BC6E78"/>
    <w:rsid w:val="00BD4A58"/>
    <w:rsid w:val="00C000DB"/>
    <w:rsid w:val="00C66AA5"/>
    <w:rsid w:val="00C97EBE"/>
    <w:rsid w:val="00CE5389"/>
    <w:rsid w:val="00D0202C"/>
    <w:rsid w:val="00D152EB"/>
    <w:rsid w:val="00D307ED"/>
    <w:rsid w:val="00D5160C"/>
    <w:rsid w:val="00D646B9"/>
    <w:rsid w:val="00D77A7C"/>
    <w:rsid w:val="00D86422"/>
    <w:rsid w:val="00D91014"/>
    <w:rsid w:val="00D92267"/>
    <w:rsid w:val="00D936B5"/>
    <w:rsid w:val="00DD5E9B"/>
    <w:rsid w:val="00DF0E5E"/>
    <w:rsid w:val="00E1017C"/>
    <w:rsid w:val="00E104EE"/>
    <w:rsid w:val="00E10C75"/>
    <w:rsid w:val="00E31A45"/>
    <w:rsid w:val="00E35464"/>
    <w:rsid w:val="00E52978"/>
    <w:rsid w:val="00E63B78"/>
    <w:rsid w:val="00E86149"/>
    <w:rsid w:val="00E93056"/>
    <w:rsid w:val="00E97521"/>
    <w:rsid w:val="00E97766"/>
    <w:rsid w:val="00EA135A"/>
    <w:rsid w:val="00EC696E"/>
    <w:rsid w:val="00ED129F"/>
    <w:rsid w:val="00ED5222"/>
    <w:rsid w:val="00EF024C"/>
    <w:rsid w:val="00F00C27"/>
    <w:rsid w:val="00F05665"/>
    <w:rsid w:val="00F1141B"/>
    <w:rsid w:val="00F22133"/>
    <w:rsid w:val="00F55D4E"/>
    <w:rsid w:val="00F60B05"/>
    <w:rsid w:val="00F637A5"/>
    <w:rsid w:val="00F718A1"/>
    <w:rsid w:val="00F71B4B"/>
    <w:rsid w:val="00F73A8D"/>
    <w:rsid w:val="00F97E26"/>
    <w:rsid w:val="00FA2CB9"/>
    <w:rsid w:val="00FB152C"/>
    <w:rsid w:val="00FB23F4"/>
    <w:rsid w:val="00FD23F8"/>
    <w:rsid w:val="00FF68D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2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E97521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97521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E97521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E97521"/>
  </w:style>
  <w:style w:type="character" w:customStyle="1" w:styleId="WW-Absatz-Standardschriftart">
    <w:name w:val="WW-Absatz-Standardschriftart"/>
    <w:rsid w:val="00E97521"/>
  </w:style>
  <w:style w:type="character" w:customStyle="1" w:styleId="WW-Absatz-Standardschriftart1">
    <w:name w:val="WW-Absatz-Standardschriftart1"/>
    <w:rsid w:val="00E97521"/>
  </w:style>
  <w:style w:type="character" w:customStyle="1" w:styleId="WW-Absatz-Standardschriftart11">
    <w:name w:val="WW-Absatz-Standardschriftart11"/>
    <w:rsid w:val="00E97521"/>
  </w:style>
  <w:style w:type="character" w:customStyle="1" w:styleId="WW8Num2z1">
    <w:name w:val="WW8Num2z1"/>
    <w:rsid w:val="00E97521"/>
    <w:rPr>
      <w:rFonts w:ascii="Courier New" w:hAnsi="Courier New" w:cs="Courier New"/>
    </w:rPr>
  </w:style>
  <w:style w:type="character" w:customStyle="1" w:styleId="WW8Num2z2">
    <w:name w:val="WW8Num2z2"/>
    <w:rsid w:val="00E97521"/>
    <w:rPr>
      <w:rFonts w:ascii="Wingdings" w:hAnsi="Wingdings" w:cs="Wingdings"/>
    </w:rPr>
  </w:style>
  <w:style w:type="character" w:customStyle="1" w:styleId="WW8Num2z3">
    <w:name w:val="WW8Num2z3"/>
    <w:rsid w:val="00E97521"/>
    <w:rPr>
      <w:rFonts w:ascii="Symbol" w:hAnsi="Symbol" w:cs="Symbol"/>
    </w:rPr>
  </w:style>
  <w:style w:type="character" w:customStyle="1" w:styleId="WW8Num3z0">
    <w:name w:val="WW8Num3z0"/>
    <w:rsid w:val="00E97521"/>
    <w:rPr>
      <w:rFonts w:ascii="Symbol" w:eastAsia="Times New Roman" w:hAnsi="Symbol" w:cs="Times New Roman"/>
    </w:rPr>
  </w:style>
  <w:style w:type="character" w:customStyle="1" w:styleId="WW8Num3z1">
    <w:name w:val="WW8Num3z1"/>
    <w:rsid w:val="00E97521"/>
    <w:rPr>
      <w:rFonts w:ascii="Courier New" w:hAnsi="Courier New" w:cs="Courier New"/>
    </w:rPr>
  </w:style>
  <w:style w:type="character" w:customStyle="1" w:styleId="WW8Num3z2">
    <w:name w:val="WW8Num3z2"/>
    <w:rsid w:val="00E97521"/>
    <w:rPr>
      <w:rFonts w:ascii="Wingdings" w:hAnsi="Wingdings" w:cs="Wingdings"/>
    </w:rPr>
  </w:style>
  <w:style w:type="character" w:customStyle="1" w:styleId="WW8Num3z3">
    <w:name w:val="WW8Num3z3"/>
    <w:rsid w:val="00E97521"/>
    <w:rPr>
      <w:rFonts w:ascii="Symbol" w:hAnsi="Symbol" w:cs="Symbol"/>
    </w:rPr>
  </w:style>
  <w:style w:type="character" w:customStyle="1" w:styleId="Fontepargpadro2">
    <w:name w:val="Fonte parág. padrão2"/>
    <w:rsid w:val="00E97521"/>
  </w:style>
  <w:style w:type="character" w:customStyle="1" w:styleId="WW8Num1z0">
    <w:name w:val="WW8Num1z0"/>
    <w:rsid w:val="00E97521"/>
    <w:rPr>
      <w:rFonts w:ascii="Symbol" w:hAnsi="Symbol" w:cs="Symbol"/>
    </w:rPr>
  </w:style>
  <w:style w:type="character" w:customStyle="1" w:styleId="Fontepargpadro1">
    <w:name w:val="Fonte parág. padrão1"/>
    <w:rsid w:val="00E97521"/>
  </w:style>
  <w:style w:type="character" w:styleId="Hyperlink">
    <w:name w:val="Hyperlink"/>
    <w:rsid w:val="00E97521"/>
    <w:rPr>
      <w:color w:val="0000FF"/>
      <w:u w:val="single"/>
    </w:rPr>
  </w:style>
  <w:style w:type="character" w:customStyle="1" w:styleId="RodapChar">
    <w:name w:val="Rodapé Char"/>
    <w:basedOn w:val="Fontepargpadro1"/>
    <w:rsid w:val="00E97521"/>
  </w:style>
  <w:style w:type="character" w:customStyle="1" w:styleId="CharChar">
    <w:name w:val="Char Char"/>
    <w:rsid w:val="00E97521"/>
    <w:rPr>
      <w:lang w:val="pt-BR" w:bidi="ar-SA"/>
    </w:rPr>
  </w:style>
  <w:style w:type="character" w:customStyle="1" w:styleId="Marcas">
    <w:name w:val="Marcas"/>
    <w:rsid w:val="00E97521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E9752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E97521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sid w:val="00E97521"/>
    <w:rPr>
      <w:rFonts w:cs="Tahoma"/>
    </w:rPr>
  </w:style>
  <w:style w:type="paragraph" w:styleId="Legenda">
    <w:name w:val="caption"/>
    <w:basedOn w:val="Normal"/>
    <w:qFormat/>
    <w:rsid w:val="00E97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9752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E975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E9752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E975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752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Default">
    <w:name w:val="Default"/>
    <w:qFormat/>
    <w:rsid w:val="00037A04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037A0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2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E97521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97521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E97521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E97521"/>
  </w:style>
  <w:style w:type="character" w:customStyle="1" w:styleId="WW-Absatz-Standardschriftart">
    <w:name w:val="WW-Absatz-Standardschriftart"/>
    <w:rsid w:val="00E97521"/>
  </w:style>
  <w:style w:type="character" w:customStyle="1" w:styleId="WW-Absatz-Standardschriftart1">
    <w:name w:val="WW-Absatz-Standardschriftart1"/>
    <w:rsid w:val="00E97521"/>
  </w:style>
  <w:style w:type="character" w:customStyle="1" w:styleId="WW-Absatz-Standardschriftart11">
    <w:name w:val="WW-Absatz-Standardschriftart11"/>
    <w:rsid w:val="00E97521"/>
  </w:style>
  <w:style w:type="character" w:customStyle="1" w:styleId="WW8Num2z1">
    <w:name w:val="WW8Num2z1"/>
    <w:rsid w:val="00E97521"/>
    <w:rPr>
      <w:rFonts w:ascii="Courier New" w:hAnsi="Courier New" w:cs="Courier New"/>
    </w:rPr>
  </w:style>
  <w:style w:type="character" w:customStyle="1" w:styleId="WW8Num2z2">
    <w:name w:val="WW8Num2z2"/>
    <w:rsid w:val="00E97521"/>
    <w:rPr>
      <w:rFonts w:ascii="Wingdings" w:hAnsi="Wingdings" w:cs="Wingdings"/>
    </w:rPr>
  </w:style>
  <w:style w:type="character" w:customStyle="1" w:styleId="WW8Num2z3">
    <w:name w:val="WW8Num2z3"/>
    <w:rsid w:val="00E97521"/>
    <w:rPr>
      <w:rFonts w:ascii="Symbol" w:hAnsi="Symbol" w:cs="Symbol"/>
    </w:rPr>
  </w:style>
  <w:style w:type="character" w:customStyle="1" w:styleId="WW8Num3z0">
    <w:name w:val="WW8Num3z0"/>
    <w:rsid w:val="00E97521"/>
    <w:rPr>
      <w:rFonts w:ascii="Symbol" w:eastAsia="Times New Roman" w:hAnsi="Symbol" w:cs="Times New Roman"/>
    </w:rPr>
  </w:style>
  <w:style w:type="character" w:customStyle="1" w:styleId="WW8Num3z1">
    <w:name w:val="WW8Num3z1"/>
    <w:rsid w:val="00E97521"/>
    <w:rPr>
      <w:rFonts w:ascii="Courier New" w:hAnsi="Courier New" w:cs="Courier New"/>
    </w:rPr>
  </w:style>
  <w:style w:type="character" w:customStyle="1" w:styleId="WW8Num3z2">
    <w:name w:val="WW8Num3z2"/>
    <w:rsid w:val="00E97521"/>
    <w:rPr>
      <w:rFonts w:ascii="Wingdings" w:hAnsi="Wingdings" w:cs="Wingdings"/>
    </w:rPr>
  </w:style>
  <w:style w:type="character" w:customStyle="1" w:styleId="WW8Num3z3">
    <w:name w:val="WW8Num3z3"/>
    <w:rsid w:val="00E97521"/>
    <w:rPr>
      <w:rFonts w:ascii="Symbol" w:hAnsi="Symbol" w:cs="Symbol"/>
    </w:rPr>
  </w:style>
  <w:style w:type="character" w:customStyle="1" w:styleId="Fontepargpadro2">
    <w:name w:val="Fonte parág. padrão2"/>
    <w:rsid w:val="00E97521"/>
  </w:style>
  <w:style w:type="character" w:customStyle="1" w:styleId="WW8Num1z0">
    <w:name w:val="WW8Num1z0"/>
    <w:rsid w:val="00E97521"/>
    <w:rPr>
      <w:rFonts w:ascii="Symbol" w:hAnsi="Symbol" w:cs="Symbol"/>
    </w:rPr>
  </w:style>
  <w:style w:type="character" w:customStyle="1" w:styleId="Fontepargpadro1">
    <w:name w:val="Fonte parág. padrão1"/>
    <w:rsid w:val="00E97521"/>
  </w:style>
  <w:style w:type="character" w:styleId="Hyperlink">
    <w:name w:val="Hyperlink"/>
    <w:rsid w:val="00E97521"/>
    <w:rPr>
      <w:color w:val="0000FF"/>
      <w:u w:val="single"/>
    </w:rPr>
  </w:style>
  <w:style w:type="character" w:customStyle="1" w:styleId="RodapChar">
    <w:name w:val="Rodapé Char"/>
    <w:basedOn w:val="Fontepargpadro1"/>
    <w:rsid w:val="00E97521"/>
  </w:style>
  <w:style w:type="character" w:customStyle="1" w:styleId="CharChar">
    <w:name w:val="Char Char"/>
    <w:rsid w:val="00E97521"/>
    <w:rPr>
      <w:lang w:val="pt-BR" w:bidi="ar-SA"/>
    </w:rPr>
  </w:style>
  <w:style w:type="character" w:customStyle="1" w:styleId="Marcas">
    <w:name w:val="Marcas"/>
    <w:rsid w:val="00E97521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E9752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E97521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sid w:val="00E97521"/>
    <w:rPr>
      <w:rFonts w:cs="Tahoma"/>
    </w:rPr>
  </w:style>
  <w:style w:type="paragraph" w:styleId="Legenda">
    <w:name w:val="caption"/>
    <w:basedOn w:val="Normal"/>
    <w:qFormat/>
    <w:rsid w:val="00E97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9752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E975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E9752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E975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752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Default">
    <w:name w:val="Default"/>
    <w:qFormat/>
    <w:rsid w:val="00037A04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037A0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1906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http://www.camarafarroupilha.rs.gov.br/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creator>CAMERA DE VEREADORES</dc:creator>
  <cp:lastModifiedBy>Gabriel Venzon</cp:lastModifiedBy>
  <cp:revision>2</cp:revision>
  <cp:lastPrinted>2020-04-07T21:08:00Z</cp:lastPrinted>
  <dcterms:created xsi:type="dcterms:W3CDTF">2020-04-07T22:34:00Z</dcterms:created>
  <dcterms:modified xsi:type="dcterms:W3CDTF">2020-04-07T22:34:00Z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