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64143E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67, DE 29 DE OUTUBRO DE 2019.</w:t>
      </w:r>
    </w:p>
    <w:p w:rsidR="0064143E" w:rsidRDefault="0064143E" w:rsidP="0064143E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 Lei Municipal nº 2.245, de 5-12-1995.</w:t>
      </w:r>
    </w:p>
    <w:p w:rsidR="0064143E" w:rsidRDefault="0064143E" w:rsidP="0064143E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 xml:space="preserve">, RS, no uso das atribuições que lhe confere a Lei, apresenta o seguinte Projeto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Lei</w:t>
      </w:r>
      <w:proofErr w:type="gramEnd"/>
    </w:p>
    <w:p w:rsidR="0064143E" w:rsidRDefault="0064143E" w:rsidP="0064143E">
      <w:pPr>
        <w:pStyle w:val="estruturablock"/>
        <w:jc w:val="both"/>
        <w:rPr>
          <w:color w:val="000000"/>
          <w:sz w:val="27"/>
          <w:szCs w:val="27"/>
        </w:rPr>
      </w:pPr>
      <w:bookmarkStart w:id="0" w:name="294290"/>
      <w:bookmarkEnd w:id="0"/>
      <w:r>
        <w:rPr>
          <w:rFonts w:ascii="Arial" w:hAnsi="Arial" w:cs="Arial"/>
          <w:color w:val="000000"/>
          <w:sz w:val="20"/>
          <w:szCs w:val="20"/>
        </w:rPr>
        <w:t>Art. 1º O § 2.º do art. 6.º da Lei Municipal n.º 2.245, de 05-12-1995, passa a vigorar com a seguinte alteração:</w:t>
      </w:r>
    </w:p>
    <w:p w:rsidR="0064143E" w:rsidRDefault="0064143E" w:rsidP="0064143E">
      <w:pPr>
        <w:pStyle w:val="estruturablock"/>
        <w:rPr>
          <w:color w:val="000000"/>
          <w:sz w:val="27"/>
          <w:szCs w:val="27"/>
        </w:rPr>
      </w:pPr>
      <w:bookmarkStart w:id="1" w:name="294300"/>
      <w:bookmarkEnd w:id="1"/>
      <w:proofErr w:type="gramStart"/>
      <w:r>
        <w:rPr>
          <w:rFonts w:ascii="Arial" w:hAnsi="Arial" w:cs="Arial"/>
          <w:color w:val="000000"/>
          <w:sz w:val="18"/>
          <w:szCs w:val="18"/>
        </w:rPr>
        <w:t>"Art. 6º (...)</w:t>
      </w:r>
    </w:p>
    <w:p w:rsidR="0064143E" w:rsidRDefault="0064143E" w:rsidP="0064143E">
      <w:pPr>
        <w:pStyle w:val="estruturablock"/>
        <w:rPr>
          <w:color w:val="000000"/>
          <w:sz w:val="27"/>
          <w:szCs w:val="27"/>
        </w:rPr>
      </w:pPr>
      <w:proofErr w:type="gramEnd"/>
      <w:r>
        <w:rPr>
          <w:rFonts w:ascii="Arial" w:hAnsi="Arial" w:cs="Arial"/>
          <w:color w:val="000000"/>
          <w:sz w:val="18"/>
          <w:szCs w:val="18"/>
        </w:rPr>
        <w:t>(...)</w:t>
      </w:r>
    </w:p>
    <w:p w:rsidR="0064143E" w:rsidRDefault="0064143E" w:rsidP="0064143E">
      <w:pPr>
        <w:pStyle w:val="estruturablock"/>
        <w:jc w:val="both"/>
        <w:rPr>
          <w:color w:val="000000"/>
          <w:sz w:val="27"/>
          <w:szCs w:val="27"/>
        </w:rPr>
      </w:pPr>
      <w:hyperlink r:id="rId5" w:anchor="37139" w:history="1">
        <w:r>
          <w:rPr>
            <w:rStyle w:val="Hyperlink"/>
            <w:rFonts w:ascii="inherit" w:hAnsi="inherit" w:cs="Arial"/>
            <w:color w:val="0090FF"/>
            <w:sz w:val="20"/>
            <w:szCs w:val="20"/>
            <w:bdr w:val="none" w:sz="0" w:space="0" w:color="auto" w:frame="1"/>
          </w:rPr>
          <w:t>§ 2º </w:t>
        </w:r>
      </w:hyperlink>
      <w:r>
        <w:rPr>
          <w:rStyle w:val="nfase"/>
          <w:rFonts w:ascii="Arial" w:hAnsi="Arial" w:cs="Arial"/>
          <w:color w:val="000000"/>
          <w:sz w:val="20"/>
          <w:szCs w:val="20"/>
        </w:rPr>
        <w:t>A renovação do alvará deverá ser requerida com antecedência mínima de trinta dias do término do </w:t>
      </w:r>
      <w:r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</w:rPr>
        <w:t>prazo de validade fixado no respectivo alvará, devendo ser anexados ao pedido de renovação os documentos listados em regulamento, ficando a validade do alvará automaticamente prorrogada até a manifestação definitiva da Secretaria Municipal de Saúde.</w:t>
      </w:r>
      <w:r>
        <w:rPr>
          <w:rFonts w:ascii="Arial" w:hAnsi="Arial" w:cs="Arial"/>
          <w:color w:val="000000"/>
          <w:sz w:val="18"/>
          <w:szCs w:val="18"/>
        </w:rPr>
        <w:t>" (NR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)</w:t>
      </w:r>
      <w:proofErr w:type="gramEnd"/>
    </w:p>
    <w:bookmarkStart w:id="2" w:name="294298"/>
    <w:bookmarkEnd w:id="2"/>
    <w:p w:rsidR="0064143E" w:rsidRDefault="0064143E" w:rsidP="0064143E">
      <w:pPr>
        <w:pStyle w:val="estruturablock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"http://leis.farroupilha.rs.gov.br/acessos/consolida/lei/58nH8WejZeQM4V4.html" \l "279464"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inherit" w:hAnsi="inherit" w:cs="Arial"/>
          <w:color w:val="0090FF"/>
          <w:sz w:val="20"/>
          <w:szCs w:val="20"/>
          <w:bdr w:val="none" w:sz="0" w:space="0" w:color="auto" w:frame="1"/>
        </w:rPr>
        <w:t>Art. 2º 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>Revogado o art. 2º da Lei Municipal nº 4.501, de 22-03-2019, renumerando-se os demais artigos.</w:t>
      </w:r>
    </w:p>
    <w:p w:rsidR="0064143E" w:rsidRDefault="0064143E" w:rsidP="0064143E">
      <w:pPr>
        <w:pStyle w:val="estruturablock"/>
        <w:jc w:val="both"/>
        <w:rPr>
          <w:color w:val="000000"/>
          <w:sz w:val="27"/>
          <w:szCs w:val="27"/>
        </w:rPr>
      </w:pPr>
      <w:bookmarkStart w:id="3" w:name="294299"/>
      <w:bookmarkEnd w:id="3"/>
      <w:r>
        <w:rPr>
          <w:rFonts w:ascii="Arial" w:hAnsi="Arial" w:cs="Arial"/>
          <w:color w:val="000000"/>
          <w:sz w:val="20"/>
          <w:szCs w:val="20"/>
        </w:rPr>
        <w:t>Art. 3º Esta Lei entrará em vigor na data de sua publicação.</w:t>
      </w:r>
    </w:p>
    <w:p w:rsidR="0064143E" w:rsidRDefault="0064143E" w:rsidP="0064143E">
      <w:pPr>
        <w:pStyle w:val="estruturablock"/>
        <w:rPr>
          <w:color w:val="000000"/>
          <w:sz w:val="27"/>
          <w:szCs w:val="27"/>
        </w:rPr>
      </w:pPr>
      <w:bookmarkStart w:id="4" w:name="294295"/>
      <w:bookmarkEnd w:id="4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  <w:proofErr w:type="gramStart"/>
      <w:r>
        <w:rPr>
          <w:color w:val="000000"/>
          <w:sz w:val="27"/>
          <w:szCs w:val="27"/>
        </w:rPr>
        <w:br/>
      </w:r>
      <w:proofErr w:type="gramEnd"/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 U S T I F I C A T I V A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Ao saudarmos os ilustres membros do Poder Legislativo Municipal, tomamos a liberdade de encaminhar à elevada apreciação dessa Casa, Projeto de Lei que altera a Lei Municipal n.º 2.245, de 05-12-1995.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 presente proposta tem por finalidade adequar o prazo mínimo de antecedência para a solicitação da renovação do Alvará de Saúde de cento e vinte para trinta dias. A medida se faz necessária, uma vez que o prazo de cento e vinte dias de antecedência é extenso e ocasiona transtorno aos contribuintes. </w:t>
      </w:r>
    </w:p>
    <w:p w:rsidR="0064143E" w:rsidRDefault="0064143E" w:rsidP="0064143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Assim, solicitamos a apreciação e consequente aprovação do anexo Projeto de Lei.</w:t>
      </w:r>
    </w:p>
    <w:p w:rsidR="0064143E" w:rsidRDefault="0064143E" w:rsidP="0064143E">
      <w:pPr>
        <w:pStyle w:val="estruturablock"/>
        <w:rPr>
          <w:color w:val="000000"/>
          <w:sz w:val="27"/>
          <w:szCs w:val="27"/>
        </w:rPr>
      </w:pPr>
      <w:bookmarkStart w:id="5" w:name="294302"/>
      <w:bookmarkEnd w:id="5"/>
      <w:r>
        <w:rPr>
          <w:rFonts w:ascii="Arial" w:hAnsi="Arial" w:cs="Arial"/>
          <w:color w:val="000000"/>
          <w:sz w:val="20"/>
          <w:szCs w:val="20"/>
        </w:rPr>
        <w:t>GABINETE DO PREFEITO MUNICIPAL DE FARROUPILHA, RS, 29 de outubro de 2019.</w:t>
      </w:r>
    </w:p>
    <w:p w:rsidR="0064143E" w:rsidRDefault="0064143E" w:rsidP="0064143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64143E" w:rsidRDefault="0064143E" w:rsidP="0064143E">
      <w:pPr>
        <w:pStyle w:val="NormalWeb"/>
        <w:jc w:val="center"/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  <w:bookmarkStart w:id="6" w:name="_GoBack"/>
      <w:bookmarkEnd w:id="6"/>
    </w:p>
    <w:sectPr w:rsidR="00641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E"/>
    <w:rsid w:val="001D0ED0"/>
    <w:rsid w:val="0064143E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4143E"/>
    <w:rPr>
      <w:b/>
      <w:bCs/>
    </w:rPr>
  </w:style>
  <w:style w:type="paragraph" w:customStyle="1" w:styleId="estruturablock">
    <w:name w:val="estrutura_block"/>
    <w:basedOn w:val="Normal"/>
    <w:rsid w:val="0064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143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143E"/>
    <w:rPr>
      <w:i/>
      <w:iCs/>
    </w:rPr>
  </w:style>
  <w:style w:type="paragraph" w:styleId="NormalWeb">
    <w:name w:val="Normal (Web)"/>
    <w:basedOn w:val="Normal"/>
    <w:uiPriority w:val="99"/>
    <w:unhideWhenUsed/>
    <w:rsid w:val="0064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4143E"/>
    <w:rPr>
      <w:b/>
      <w:bCs/>
    </w:rPr>
  </w:style>
  <w:style w:type="paragraph" w:customStyle="1" w:styleId="estruturablock">
    <w:name w:val="estrutura_block"/>
    <w:basedOn w:val="Normal"/>
    <w:rsid w:val="0064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4143E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4143E"/>
    <w:rPr>
      <w:i/>
      <w:iCs/>
    </w:rPr>
  </w:style>
  <w:style w:type="paragraph" w:styleId="NormalWeb">
    <w:name w:val="Normal (Web)"/>
    <w:basedOn w:val="Normal"/>
    <w:uiPriority w:val="99"/>
    <w:unhideWhenUsed/>
    <w:rsid w:val="00641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is.farroupilha.rs.gov.br/acessos/consolida/lei/zQOSNUWosCO4JML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2019-10-29T21:41:00Z</dcterms:created>
  <dcterms:modified xsi:type="dcterms:W3CDTF">2019-10-29T21:42:00Z</dcterms:modified>
</cp:coreProperties>
</file>