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AB5" w:rsidRDefault="003D1C73" w:rsidP="003D1C73">
      <w:pP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PROJETO DE LEI Nº 7, DE 05 DE FEVEREIRO DE 2019.</w:t>
      </w:r>
    </w:p>
    <w:p w:rsidR="003D1C73" w:rsidRDefault="003D1C73" w:rsidP="003D1C7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Autoriza o Poder Executivo Municipal a dar imóvel em dação de pagamento</w:t>
      </w:r>
    </w:p>
    <w:p w:rsidR="003D1C73" w:rsidRDefault="003D1C73" w:rsidP="003D1C73">
      <w:pPr>
        <w:rPr>
          <w:rFonts w:ascii="Arial" w:hAnsi="Arial" w:cs="Arial"/>
          <w:color w:val="000000"/>
          <w:sz w:val="20"/>
          <w:szCs w:val="20"/>
        </w:rPr>
      </w:pPr>
    </w:p>
    <w:p w:rsidR="003D1C73" w:rsidRDefault="003D1C73" w:rsidP="003D1C73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PREFEITO MUNICIPAL DE FARROUPILHA, RS, no uso das atribuições que lhe confere a Lei, apresenta o seguinte Projeto 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Lei</w:t>
      </w:r>
      <w:proofErr w:type="gramEnd"/>
    </w:p>
    <w:p w:rsidR="003D1C73" w:rsidRDefault="003D1C73" w:rsidP="003D1C73">
      <w:pPr>
        <w:pStyle w:val="estruturablock"/>
        <w:jc w:val="both"/>
        <w:rPr>
          <w:color w:val="000000"/>
          <w:sz w:val="27"/>
          <w:szCs w:val="27"/>
        </w:rPr>
      </w:pPr>
      <w:bookmarkStart w:id="0" w:name="276281"/>
      <w:bookmarkEnd w:id="0"/>
      <w:r>
        <w:rPr>
          <w:rFonts w:ascii="Arial" w:hAnsi="Arial" w:cs="Arial"/>
          <w:color w:val="000000"/>
          <w:sz w:val="20"/>
          <w:szCs w:val="20"/>
        </w:rPr>
        <w:t xml:space="preserve">Art. 1º Fica o Poder Executivo Municipal autorizado a transferir o imóvel a seguir especificado, por meio de dação em pagamento à pessoa jurídica previamente selecionada em processo de licitação,  para fins de execução das obras de pavimentação das vias públicas municipais especificadas no Anexo Único desta Lei, orçadas em R$ 423.248,08: área de terras 5.030,70 m², composta por parte do lote urbano nº 13 da quadra nº 1.629, localizada na Rua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Lucindo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Lodi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Bairro 1º de Maio, Farroupilha, RS, matriculada no Registro de Imóveis de Farroupilha, RS, sob nº 38.267, fl. 01, Livro 2/RG, de 7-5-2015, avaliada em R$ 417.550,00.</w:t>
      </w:r>
    </w:p>
    <w:p w:rsidR="003D1C73" w:rsidRDefault="003D1C73" w:rsidP="003D1C73">
      <w:pPr>
        <w:pStyle w:val="estruturablock"/>
        <w:jc w:val="both"/>
        <w:rPr>
          <w:color w:val="000000"/>
          <w:sz w:val="27"/>
          <w:szCs w:val="27"/>
        </w:rPr>
      </w:pPr>
      <w:bookmarkStart w:id="1" w:name="276283"/>
      <w:bookmarkEnd w:id="1"/>
      <w:r>
        <w:rPr>
          <w:rFonts w:ascii="Arial" w:hAnsi="Arial" w:cs="Arial"/>
          <w:color w:val="000000"/>
          <w:sz w:val="20"/>
          <w:szCs w:val="20"/>
        </w:rPr>
        <w:t>Art. 2º As despesas referentes à transmissão do imóvel ficarão a cargo da adquirente. </w:t>
      </w:r>
    </w:p>
    <w:p w:rsidR="003D1C73" w:rsidRDefault="003D1C73" w:rsidP="003D1C73">
      <w:pPr>
        <w:pStyle w:val="estruturablock"/>
        <w:jc w:val="both"/>
        <w:rPr>
          <w:color w:val="000000"/>
          <w:sz w:val="27"/>
          <w:szCs w:val="27"/>
        </w:rPr>
      </w:pPr>
      <w:bookmarkStart w:id="2" w:name="276284"/>
      <w:bookmarkEnd w:id="2"/>
      <w:r>
        <w:rPr>
          <w:rFonts w:ascii="Arial" w:hAnsi="Arial" w:cs="Arial"/>
          <w:color w:val="000000"/>
          <w:sz w:val="20"/>
          <w:szCs w:val="20"/>
        </w:rPr>
        <w:t>Art. 3º Esta Lei entrará em vigor na data de sua publicação.</w:t>
      </w:r>
    </w:p>
    <w:p w:rsidR="003D1C73" w:rsidRDefault="003D1C73" w:rsidP="003D1C73">
      <w:pPr>
        <w:pStyle w:val="estruturablock"/>
        <w:rPr>
          <w:color w:val="000000"/>
          <w:sz w:val="27"/>
          <w:szCs w:val="27"/>
        </w:rPr>
      </w:pPr>
      <w:bookmarkStart w:id="3" w:name="276285"/>
      <w:bookmarkEnd w:id="3"/>
      <w:r>
        <w:rPr>
          <w:rFonts w:ascii="Arial" w:hAnsi="Arial" w:cs="Arial"/>
          <w:color w:val="000000"/>
          <w:sz w:val="20"/>
          <w:szCs w:val="20"/>
        </w:rPr>
        <w:t>GABINETE DO PREFEITO MUNICIPAL DE FARROUPILHA, RS, 05 de fevereiro de 2019.</w:t>
      </w:r>
    </w:p>
    <w:p w:rsidR="003D1C73" w:rsidRDefault="003D1C73" w:rsidP="003D1C7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3D1C73" w:rsidRDefault="003D1C73" w:rsidP="003D1C73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3D1C73" w:rsidRDefault="003D1C73" w:rsidP="003D1C73">
      <w:pPr>
        <w:pStyle w:val="NormalWeb"/>
        <w:jc w:val="center"/>
        <w:rPr>
          <w:rStyle w:val="Forte"/>
          <w:rFonts w:ascii="Arial" w:hAnsi="Arial" w:cs="Arial"/>
          <w:color w:val="000000"/>
          <w:sz w:val="20"/>
          <w:szCs w:val="20"/>
        </w:rPr>
      </w:pPr>
      <w:bookmarkStart w:id="4" w:name="276286"/>
      <w:bookmarkEnd w:id="4"/>
    </w:p>
    <w:p w:rsidR="003D1C73" w:rsidRDefault="003D1C73" w:rsidP="003D1C73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20"/>
          <w:szCs w:val="20"/>
        </w:rPr>
        <w:t>J U S T I F I C A T I V A</w:t>
      </w:r>
      <w:r>
        <w:rPr>
          <w:color w:val="000000"/>
          <w:sz w:val="27"/>
          <w:szCs w:val="27"/>
        </w:rPr>
        <w:t> </w:t>
      </w:r>
    </w:p>
    <w:p w:rsidR="003D1C73" w:rsidRDefault="003D1C73" w:rsidP="003D1C73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 Presidente,</w:t>
      </w:r>
      <w:r>
        <w:rPr>
          <w:rFonts w:ascii="Arial" w:hAnsi="Arial" w:cs="Arial"/>
          <w:color w:val="000000"/>
          <w:sz w:val="20"/>
          <w:szCs w:val="20"/>
        </w:rPr>
        <w:br/>
        <w:t>Senhores Vereadores:</w:t>
      </w:r>
      <w:r>
        <w:rPr>
          <w:color w:val="000000"/>
          <w:sz w:val="27"/>
          <w:szCs w:val="27"/>
        </w:rPr>
        <w:t> </w:t>
      </w:r>
    </w:p>
    <w:p w:rsidR="003D1C73" w:rsidRDefault="003D1C73" w:rsidP="003D1C73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Cumprimentamos os ilustres membros do Poder Legislativo Municipal, oportunidade em que submetemos à elevada apreciação de Vossas Excelências,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Projeto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Lei que autoriza o Poder Executivo Municipal a dar imóvel em dação de pagamento.</w:t>
      </w:r>
    </w:p>
    <w:p w:rsidR="003D1C73" w:rsidRDefault="003D1C73" w:rsidP="003D1C73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imóvel que o Município dará em pagamento possui uma área com 5.030,70 m², localizada na Rua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Lucindo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Lodi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no Bairro 1º de Maio, adequada à instalação de indústria e avaliada em R$ 417.550,00. Essa área poderá ser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adquirida, mediante licitação, cujo pagamento será efetuado através da pavimentação de diversas ruas de nossa cidade, orçadas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em R$ 423.248,08.</w:t>
      </w:r>
    </w:p>
    <w:p w:rsidR="003D1C73" w:rsidRDefault="003D1C73" w:rsidP="003D1C73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Assim sendo, solicitamos a apreciação e consequente aprovação do anexo Projeto de Lei.</w:t>
      </w:r>
    </w:p>
    <w:p w:rsidR="003D1C73" w:rsidRDefault="003D1C73" w:rsidP="003D1C73">
      <w:pPr>
        <w:pStyle w:val="estruturablock"/>
        <w:rPr>
          <w:color w:val="000000"/>
          <w:sz w:val="27"/>
          <w:szCs w:val="27"/>
        </w:rPr>
      </w:pPr>
      <w:bookmarkStart w:id="5" w:name="276287"/>
      <w:bookmarkEnd w:id="5"/>
      <w:r>
        <w:rPr>
          <w:rFonts w:ascii="Arial" w:hAnsi="Arial" w:cs="Arial"/>
          <w:color w:val="000000"/>
          <w:sz w:val="20"/>
          <w:szCs w:val="20"/>
        </w:rPr>
        <w:t>GABINETE DO PREFEITO MUNICIPAL DE FARROUPILHA, RS, 05 de fevereiro de 2019.</w:t>
      </w:r>
    </w:p>
    <w:p w:rsidR="003D1C73" w:rsidRDefault="003D1C73" w:rsidP="003D1C7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3D1C73" w:rsidRPr="003D1C73" w:rsidRDefault="003D1C73" w:rsidP="003D1C73">
      <w:pPr>
        <w:pStyle w:val="NormalWeb"/>
        <w:jc w:val="center"/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  <w:bookmarkStart w:id="6" w:name="_GoBack"/>
      <w:bookmarkEnd w:id="6"/>
    </w:p>
    <w:sectPr w:rsidR="003D1C73" w:rsidRPr="003D1C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1C"/>
    <w:rsid w:val="001D0ED0"/>
    <w:rsid w:val="003D1C73"/>
    <w:rsid w:val="004730F3"/>
    <w:rsid w:val="007061F4"/>
    <w:rsid w:val="008709F1"/>
    <w:rsid w:val="008B0AB5"/>
    <w:rsid w:val="00973D1C"/>
    <w:rsid w:val="00A92B0E"/>
    <w:rsid w:val="00E048F4"/>
    <w:rsid w:val="00F3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73D1C"/>
    <w:rPr>
      <w:b/>
      <w:bCs/>
    </w:rPr>
  </w:style>
  <w:style w:type="paragraph" w:customStyle="1" w:styleId="estruturablock">
    <w:name w:val="estrutura_block"/>
    <w:basedOn w:val="Normal"/>
    <w:rsid w:val="0097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7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73D1C"/>
    <w:rPr>
      <w:b/>
      <w:bCs/>
    </w:rPr>
  </w:style>
  <w:style w:type="paragraph" w:customStyle="1" w:styleId="estruturablock">
    <w:name w:val="estrutura_block"/>
    <w:basedOn w:val="Normal"/>
    <w:rsid w:val="0097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7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2</cp:revision>
  <cp:lastPrinted>2019-02-05T18:03:00Z</cp:lastPrinted>
  <dcterms:created xsi:type="dcterms:W3CDTF">2019-02-05T18:05:00Z</dcterms:created>
  <dcterms:modified xsi:type="dcterms:W3CDTF">2019-02-05T18:05:00Z</dcterms:modified>
</cp:coreProperties>
</file>