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0E" w:rsidRDefault="008B0AB5" w:rsidP="008B0AB5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 xml:space="preserve">PROJETO DE LEI Nº 6, DE 05 DE FEVEREIRO DE </w:t>
      </w:r>
      <w:proofErr w:type="gramStart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2019</w:t>
      </w:r>
      <w:proofErr w:type="gramEnd"/>
    </w:p>
    <w:p w:rsidR="008B0AB5" w:rsidRDefault="008B0AB5" w:rsidP="008B0AB5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8B0AB5" w:rsidRDefault="008B0AB5" w:rsidP="008B0AB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reversão de imóvel ao patrimônio do Município</w:t>
      </w:r>
    </w:p>
    <w:p w:rsidR="008B0AB5" w:rsidRDefault="008B0AB5" w:rsidP="008B0AB5">
      <w:pPr>
        <w:rPr>
          <w:rFonts w:ascii="Arial" w:hAnsi="Arial" w:cs="Arial"/>
          <w:color w:val="000000"/>
          <w:sz w:val="20"/>
          <w:szCs w:val="20"/>
        </w:rPr>
      </w:pPr>
    </w:p>
    <w:p w:rsidR="008B0AB5" w:rsidRDefault="008B0AB5" w:rsidP="008B0AB5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8B0AB5" w:rsidRDefault="008B0AB5" w:rsidP="008B0AB5">
      <w:pPr>
        <w:pStyle w:val="estruturablock"/>
        <w:jc w:val="both"/>
        <w:rPr>
          <w:color w:val="000000"/>
          <w:sz w:val="27"/>
          <w:szCs w:val="27"/>
        </w:rPr>
      </w:pPr>
      <w:bookmarkStart w:id="0" w:name="276363"/>
      <w:bookmarkEnd w:id="0"/>
      <w:r>
        <w:rPr>
          <w:rFonts w:ascii="Arial" w:hAnsi="Arial" w:cs="Arial"/>
          <w:color w:val="000000"/>
          <w:sz w:val="20"/>
          <w:szCs w:val="20"/>
        </w:rPr>
        <w:t>Art. 1º Fica autorizada a reversão ao patrimônio do Município de uma área de terras com 290,80 m², destacada de uma maior com 6.118,85 m², anteriormente doada à Câmara de Indústria, Comércio e Serviços de Farroupilha - CICS, com base na Lei Municipal nº 3.980, de 05-02-2014.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</w:p>
    <w:p w:rsidR="008B0AB5" w:rsidRDefault="008B0AB5" w:rsidP="008B0AB5">
      <w:pPr>
        <w:pStyle w:val="estruturablock"/>
        <w:jc w:val="both"/>
        <w:rPr>
          <w:color w:val="000000"/>
          <w:sz w:val="27"/>
          <w:szCs w:val="27"/>
        </w:rPr>
      </w:pPr>
      <w:bookmarkStart w:id="1" w:name="276382"/>
      <w:bookmarkEnd w:id="1"/>
      <w:proofErr w:type="gramEnd"/>
      <w:r>
        <w:rPr>
          <w:rFonts w:ascii="Arial" w:hAnsi="Arial" w:cs="Arial"/>
          <w:color w:val="000000"/>
          <w:sz w:val="20"/>
          <w:szCs w:val="20"/>
        </w:rPr>
        <w:t>Art. 2º Esta Lei entrará em vigor na data de sua publicação.</w:t>
      </w:r>
    </w:p>
    <w:p w:rsidR="008B0AB5" w:rsidRDefault="008B0AB5" w:rsidP="008B0AB5">
      <w:pPr>
        <w:pStyle w:val="estruturablock"/>
        <w:rPr>
          <w:color w:val="000000"/>
          <w:sz w:val="27"/>
          <w:szCs w:val="27"/>
        </w:rPr>
      </w:pPr>
      <w:bookmarkStart w:id="2" w:name="276371"/>
      <w:bookmarkEnd w:id="2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fevereiro de 2019.</w:t>
      </w:r>
    </w:p>
    <w:p w:rsidR="008B0AB5" w:rsidRDefault="008B0AB5" w:rsidP="008B0A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8B0AB5" w:rsidRDefault="008B0AB5" w:rsidP="008B0AB5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8B0AB5" w:rsidRDefault="008B0AB5" w:rsidP="008B0AB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B0AB5" w:rsidRDefault="008B0AB5" w:rsidP="008B0AB5">
      <w:pPr>
        <w:pStyle w:val="NormalWeb"/>
        <w:jc w:val="center"/>
        <w:rPr>
          <w:color w:val="000000"/>
          <w:sz w:val="27"/>
          <w:szCs w:val="27"/>
        </w:rPr>
      </w:pPr>
      <w:bookmarkStart w:id="3" w:name="276372"/>
      <w:bookmarkEnd w:id="3"/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  <w:r>
        <w:rPr>
          <w:color w:val="000000"/>
          <w:sz w:val="27"/>
          <w:szCs w:val="27"/>
        </w:rPr>
        <w:t> </w:t>
      </w:r>
    </w:p>
    <w:p w:rsidR="008B0AB5" w:rsidRDefault="008B0AB5" w:rsidP="008B0AB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Senhora Presidente,</w:t>
      </w:r>
    </w:p>
    <w:p w:rsidR="008B0AB5" w:rsidRDefault="008B0AB5" w:rsidP="008B0AB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  <w:r>
        <w:rPr>
          <w:color w:val="000000"/>
          <w:sz w:val="27"/>
          <w:szCs w:val="27"/>
        </w:rPr>
        <w:t> </w:t>
      </w:r>
    </w:p>
    <w:p w:rsidR="008B0AB5" w:rsidRDefault="008B0AB5" w:rsidP="008B0AB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Cumprimentamos os Nobres Integrantes do Poder Legislativo Municipal, oportunidade em que submetemos à elevada apreciação dessa Casa,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Projeto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Lei que autoriza a reversão de imóvel ao patrimônio do Município.</w:t>
      </w:r>
    </w:p>
    <w:p w:rsidR="008B0AB5" w:rsidRDefault="008B0AB5" w:rsidP="008B0AB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área de terras que será revertida ao patrimônio do Município de Farroupilha compreende 290,80 m² do total da área de 6.118,85 m² anteriormente doada à CICS de Farroupilha, para fins de construção de sua sede própria. Na área a ser revertida já existe uma edificação municipal que atualmente abriga a Secretaria Municipal de Esportes, Lazer e Juventude, sendo inviável a permanência da propriedade com a CICS de Farroupilha.</w:t>
      </w:r>
    </w:p>
    <w:p w:rsidR="008B0AB5" w:rsidRDefault="008B0AB5" w:rsidP="008B0AB5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solicitamos a apreciação e consequente aprovação do anexo Projeto de Lei.</w:t>
      </w:r>
    </w:p>
    <w:p w:rsidR="008B0AB5" w:rsidRDefault="008B0AB5" w:rsidP="008B0AB5">
      <w:pPr>
        <w:pStyle w:val="estruturablock"/>
        <w:rPr>
          <w:color w:val="000000"/>
          <w:sz w:val="27"/>
          <w:szCs w:val="27"/>
        </w:rPr>
      </w:pPr>
      <w:bookmarkStart w:id="4" w:name="276405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fevereiro de 2019.</w:t>
      </w:r>
    </w:p>
    <w:p w:rsidR="008B0AB5" w:rsidRDefault="008B0AB5" w:rsidP="008B0A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8B0AB5" w:rsidRPr="008B0AB5" w:rsidRDefault="008B0AB5" w:rsidP="008B0AB5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Start w:id="5" w:name="_GoBack"/>
      <w:bookmarkEnd w:id="5"/>
    </w:p>
    <w:sectPr w:rsidR="008B0AB5" w:rsidRPr="008B0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C"/>
    <w:rsid w:val="001D0ED0"/>
    <w:rsid w:val="004730F3"/>
    <w:rsid w:val="007061F4"/>
    <w:rsid w:val="008709F1"/>
    <w:rsid w:val="008B0AB5"/>
    <w:rsid w:val="00973D1C"/>
    <w:rsid w:val="00A92B0E"/>
    <w:rsid w:val="00E048F4"/>
    <w:rsid w:val="00F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3D1C"/>
    <w:rPr>
      <w:b/>
      <w:bCs/>
    </w:rPr>
  </w:style>
  <w:style w:type="paragraph" w:customStyle="1" w:styleId="estruturablock">
    <w:name w:val="estrutura_block"/>
    <w:basedOn w:val="Normal"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3D1C"/>
    <w:rPr>
      <w:b/>
      <w:bCs/>
    </w:rPr>
  </w:style>
  <w:style w:type="paragraph" w:customStyle="1" w:styleId="estruturablock">
    <w:name w:val="estrutura_block"/>
    <w:basedOn w:val="Normal"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2019-02-05T18:02:00Z</cp:lastPrinted>
  <dcterms:created xsi:type="dcterms:W3CDTF">2019-02-05T18:03:00Z</dcterms:created>
  <dcterms:modified xsi:type="dcterms:W3CDTF">2019-02-05T18:03:00Z</dcterms:modified>
</cp:coreProperties>
</file>