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CF6" w:rsidRDefault="00693291">
      <w:pPr>
        <w:rPr>
          <w:rStyle w:val="Forte"/>
          <w:rFonts w:ascii="Arial" w:hAnsi="Arial" w:cs="Arial"/>
          <w:caps/>
          <w:color w:val="000000"/>
          <w:sz w:val="20"/>
          <w:szCs w:val="20"/>
          <w:u w:val="single"/>
        </w:rPr>
      </w:pPr>
      <w:bookmarkStart w:id="0" w:name="_GoBack"/>
      <w:r>
        <w:rPr>
          <w:rStyle w:val="Forte"/>
          <w:rFonts w:ascii="Arial" w:hAnsi="Arial" w:cs="Arial"/>
          <w:caps/>
          <w:color w:val="000000"/>
          <w:sz w:val="20"/>
          <w:szCs w:val="20"/>
          <w:u w:val="single"/>
        </w:rPr>
        <w:t xml:space="preserve">PROJETO DE LEI Nº 90, DE 05 DE DEZEMBRO DE </w:t>
      </w:r>
      <w:proofErr w:type="gramStart"/>
      <w:r>
        <w:rPr>
          <w:rStyle w:val="Forte"/>
          <w:rFonts w:ascii="Arial" w:hAnsi="Arial" w:cs="Arial"/>
          <w:caps/>
          <w:color w:val="000000"/>
          <w:sz w:val="20"/>
          <w:szCs w:val="20"/>
          <w:u w:val="single"/>
        </w:rPr>
        <w:t>2018</w:t>
      </w:r>
      <w:proofErr w:type="gramEnd"/>
    </w:p>
    <w:p w:rsidR="00693291" w:rsidRDefault="00693291" w:rsidP="00693291">
      <w:pPr>
        <w:ind w:left="3540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Desafeta bens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imóveis de propriedade do Município</w:t>
      </w:r>
    </w:p>
    <w:p w:rsidR="00693291" w:rsidRDefault="00693291" w:rsidP="00693291">
      <w:pPr>
        <w:pStyle w:val="estruturablock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 xml:space="preserve">O PREFEITO MUNICIPAL DE FARROUPILHA, RS, no uso das atribuições que lhe confere Lei, apresenta o seguinte Projeto de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Lei</w:t>
      </w:r>
      <w:proofErr w:type="gramEnd"/>
    </w:p>
    <w:p w:rsidR="00693291" w:rsidRDefault="00693291" w:rsidP="00693291">
      <w:pPr>
        <w:pStyle w:val="estruturablock"/>
        <w:jc w:val="both"/>
        <w:rPr>
          <w:color w:val="000000"/>
          <w:sz w:val="27"/>
          <w:szCs w:val="27"/>
        </w:rPr>
      </w:pPr>
      <w:bookmarkStart w:id="1" w:name="272558"/>
      <w:bookmarkEnd w:id="1"/>
      <w:r>
        <w:rPr>
          <w:rFonts w:ascii="Arial" w:hAnsi="Arial" w:cs="Arial"/>
          <w:color w:val="000000"/>
          <w:sz w:val="20"/>
          <w:szCs w:val="20"/>
        </w:rPr>
        <w:t>Art. 1º Os seguintes imóveis de propriedade do Município de Farroupilha são transferidos da classe de bens de uso comum do povo para a classe de bens dominicais:</w:t>
      </w:r>
    </w:p>
    <w:p w:rsidR="00693291" w:rsidRDefault="00693291" w:rsidP="00693291">
      <w:pPr>
        <w:pStyle w:val="estruturablock"/>
        <w:jc w:val="both"/>
        <w:rPr>
          <w:color w:val="000000"/>
          <w:sz w:val="27"/>
          <w:szCs w:val="27"/>
        </w:rPr>
      </w:pPr>
      <w:bookmarkStart w:id="2" w:name="272559"/>
      <w:bookmarkEnd w:id="2"/>
      <w:r>
        <w:rPr>
          <w:rFonts w:ascii="Arial" w:hAnsi="Arial" w:cs="Arial"/>
          <w:color w:val="000000"/>
          <w:sz w:val="20"/>
          <w:szCs w:val="20"/>
        </w:rPr>
        <w:t>I - lote urbano n.º 01 da quadra n.º 23, com área de 566,02 m², localizado no Bairro São Luiz, Farroupilha, RS, matriculado no Registro de Imóveis de Farroupilha, RS, sob n.º 5.326, fl. 1, livro n.º 2/RG, de 5-6-1981;</w:t>
      </w:r>
    </w:p>
    <w:p w:rsidR="00693291" w:rsidRDefault="00693291" w:rsidP="00693291">
      <w:pPr>
        <w:pStyle w:val="estruturablock"/>
        <w:jc w:val="both"/>
        <w:rPr>
          <w:color w:val="000000"/>
          <w:sz w:val="27"/>
          <w:szCs w:val="27"/>
        </w:rPr>
      </w:pPr>
      <w:bookmarkStart w:id="3" w:name="272560"/>
      <w:bookmarkEnd w:id="3"/>
      <w:r>
        <w:rPr>
          <w:rFonts w:ascii="Arial" w:hAnsi="Arial" w:cs="Arial"/>
          <w:color w:val="000000"/>
          <w:sz w:val="20"/>
          <w:szCs w:val="20"/>
        </w:rPr>
        <w:t>II - lote urbano n.º 02 da quadra n.º 23, com área de 480,39 m², localizado no Bairro São Luiz, Farroupilha, RS, matriculado no Registro de Imóveis de Farroupilha, RS, sob n.º 5.327, fl. 1, livro n.º 2/RG, de 5-6-1981;</w:t>
      </w:r>
    </w:p>
    <w:p w:rsidR="00693291" w:rsidRDefault="00693291" w:rsidP="00693291">
      <w:pPr>
        <w:pStyle w:val="estruturablock"/>
        <w:jc w:val="both"/>
        <w:rPr>
          <w:color w:val="000000"/>
          <w:sz w:val="27"/>
          <w:szCs w:val="27"/>
        </w:rPr>
      </w:pPr>
      <w:bookmarkStart w:id="4" w:name="272561"/>
      <w:bookmarkEnd w:id="4"/>
      <w:r>
        <w:rPr>
          <w:rFonts w:ascii="Arial" w:hAnsi="Arial" w:cs="Arial"/>
          <w:color w:val="000000"/>
          <w:sz w:val="20"/>
          <w:szCs w:val="20"/>
        </w:rPr>
        <w:t>III - lote urbano n.º 03 da quadra n.º 23, com área de 415,06 m², localizado no Bairro São Luiz, Farroupilha, RS, matriculado no Registro de Imóveis de Farroupilha, RS, sob n.º 5.328, fl. 1, livro n.º 2/RG, de 5-6-1981;</w:t>
      </w:r>
    </w:p>
    <w:p w:rsidR="00693291" w:rsidRDefault="00693291" w:rsidP="00693291">
      <w:pPr>
        <w:pStyle w:val="estruturablock"/>
        <w:jc w:val="both"/>
        <w:rPr>
          <w:color w:val="000000"/>
          <w:sz w:val="27"/>
          <w:szCs w:val="27"/>
        </w:rPr>
      </w:pPr>
      <w:bookmarkStart w:id="5" w:name="272562"/>
      <w:bookmarkEnd w:id="5"/>
      <w:r>
        <w:rPr>
          <w:rFonts w:ascii="Arial" w:hAnsi="Arial" w:cs="Arial"/>
          <w:color w:val="000000"/>
          <w:sz w:val="20"/>
          <w:szCs w:val="20"/>
        </w:rPr>
        <w:t>IV - lote urbano n.º 04 da quadra n.º 23, com área de 360,45 m², localizado no Bairro São Luiz, Farroupilha, RS, matriculado no Registro de Imóveis de Farroupilha, RS, sob n.º 5.329, fl. 1, livro n.º 2/RG, de 5-6-1981;</w:t>
      </w:r>
    </w:p>
    <w:p w:rsidR="00693291" w:rsidRDefault="00693291" w:rsidP="00693291">
      <w:pPr>
        <w:pStyle w:val="estruturablock"/>
        <w:jc w:val="both"/>
        <w:rPr>
          <w:color w:val="000000"/>
          <w:sz w:val="27"/>
          <w:szCs w:val="27"/>
        </w:rPr>
      </w:pPr>
      <w:bookmarkStart w:id="6" w:name="272563"/>
      <w:bookmarkEnd w:id="6"/>
      <w:r>
        <w:rPr>
          <w:rFonts w:ascii="Arial" w:hAnsi="Arial" w:cs="Arial"/>
          <w:color w:val="000000"/>
          <w:sz w:val="20"/>
          <w:szCs w:val="20"/>
        </w:rPr>
        <w:t>V - lote urbano n.º 01 da quadra n.º 23, com área de 811,84 m², localizado no Bairro São Luiz, Farroupilha, RS, matriculado no Registro de Imóveis de Farroupilha, RS, sob n.º 5.973, fls. 1/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1vº</w:t>
      </w:r>
      <w:proofErr w:type="gramEnd"/>
      <w:r>
        <w:rPr>
          <w:rFonts w:ascii="Arial" w:hAnsi="Arial" w:cs="Arial"/>
          <w:color w:val="000000"/>
          <w:sz w:val="20"/>
          <w:szCs w:val="20"/>
        </w:rPr>
        <w:t>, livro n.º 2/RG, de 24-11-1981;</w:t>
      </w:r>
    </w:p>
    <w:p w:rsidR="00693291" w:rsidRDefault="00693291" w:rsidP="00693291">
      <w:pPr>
        <w:pStyle w:val="estruturablock"/>
        <w:jc w:val="both"/>
        <w:rPr>
          <w:color w:val="000000"/>
          <w:sz w:val="27"/>
          <w:szCs w:val="27"/>
        </w:rPr>
      </w:pPr>
      <w:bookmarkStart w:id="7" w:name="272564"/>
      <w:bookmarkEnd w:id="7"/>
      <w:r>
        <w:rPr>
          <w:rFonts w:ascii="Arial" w:hAnsi="Arial" w:cs="Arial"/>
          <w:color w:val="000000"/>
          <w:sz w:val="20"/>
          <w:szCs w:val="20"/>
        </w:rPr>
        <w:t>VI -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  </w:t>
      </w:r>
      <w:proofErr w:type="gramEnd"/>
      <w:r>
        <w:rPr>
          <w:rFonts w:ascii="Arial" w:hAnsi="Arial" w:cs="Arial"/>
          <w:color w:val="000000"/>
          <w:sz w:val="20"/>
          <w:szCs w:val="20"/>
        </w:rPr>
        <w:t>lote urbano n.º 02 da quadra n.º 23, com área de 640,45 m², localizado no Bairro São Luiz, Farroupilha, RS, matriculado no Registro de Imóveis de Farroupilha, RS, sob n.º 5.974, fls. 1, livro n.º 2/RG, de 24-11-1981;</w:t>
      </w:r>
    </w:p>
    <w:p w:rsidR="00693291" w:rsidRDefault="00693291" w:rsidP="00693291">
      <w:pPr>
        <w:pStyle w:val="estruturablock"/>
        <w:jc w:val="both"/>
        <w:rPr>
          <w:color w:val="000000"/>
          <w:sz w:val="27"/>
          <w:szCs w:val="27"/>
        </w:rPr>
      </w:pPr>
      <w:bookmarkStart w:id="8" w:name="272565"/>
      <w:bookmarkEnd w:id="8"/>
      <w:r>
        <w:rPr>
          <w:rFonts w:ascii="Arial" w:hAnsi="Arial" w:cs="Arial"/>
          <w:color w:val="000000"/>
          <w:sz w:val="20"/>
          <w:szCs w:val="20"/>
        </w:rPr>
        <w:t>VII - lote urbano n.º 03 da quadra n.º 23, com área de 442,50 m², localizado no Bairro São Luiz, Farroupilha, RS, matriculado no Registro de Imóveis de Farroupilha, RS, sob n.º 5.975, fls. 1, livro n.º 2/RG, de 24-11-1981;</w:t>
      </w:r>
    </w:p>
    <w:p w:rsidR="00693291" w:rsidRDefault="00693291" w:rsidP="00693291">
      <w:pPr>
        <w:pStyle w:val="estruturablock"/>
        <w:jc w:val="both"/>
        <w:rPr>
          <w:color w:val="000000"/>
          <w:sz w:val="27"/>
          <w:szCs w:val="27"/>
        </w:rPr>
      </w:pPr>
      <w:bookmarkStart w:id="9" w:name="272566"/>
      <w:bookmarkEnd w:id="9"/>
      <w:r>
        <w:rPr>
          <w:rFonts w:ascii="Arial" w:hAnsi="Arial" w:cs="Arial"/>
          <w:color w:val="000000"/>
          <w:sz w:val="20"/>
          <w:szCs w:val="20"/>
        </w:rPr>
        <w:t>VIII - lote urbano n.º 04 da quadra n.º 23, com área de 442,50 m², localizado no Bairro São Luiz, Farroupilha, RS, matriculado no Registro de Imóveis de Farroupilha, RS, sob n.º 5.976, fls. 1, livro n.º 2/RG, de 24-11-1981;</w:t>
      </w:r>
    </w:p>
    <w:p w:rsidR="00693291" w:rsidRDefault="00693291" w:rsidP="00693291">
      <w:pPr>
        <w:pStyle w:val="estruturablock"/>
        <w:jc w:val="both"/>
        <w:rPr>
          <w:color w:val="000000"/>
          <w:sz w:val="27"/>
          <w:szCs w:val="27"/>
        </w:rPr>
      </w:pPr>
      <w:bookmarkStart w:id="10" w:name="272570"/>
      <w:bookmarkEnd w:id="10"/>
      <w:r>
        <w:rPr>
          <w:rFonts w:ascii="Arial" w:hAnsi="Arial" w:cs="Arial"/>
          <w:color w:val="000000"/>
          <w:sz w:val="20"/>
          <w:szCs w:val="20"/>
        </w:rPr>
        <w:t>IX - lote urbano n.º 05 da quadra n.º 23, com área de 442,50 m², localizado no Bairro São Luiz, Farroupilha, RS, matriculado no Registro de Imóveis de Farroupilha, RS, sob n.º 5.977, fls. 1, livro n.º 2/RG, de 24-11-1981;</w:t>
      </w:r>
    </w:p>
    <w:p w:rsidR="00693291" w:rsidRDefault="00693291" w:rsidP="00693291">
      <w:pPr>
        <w:pStyle w:val="estruturablock"/>
        <w:rPr>
          <w:color w:val="000000"/>
          <w:sz w:val="27"/>
          <w:szCs w:val="27"/>
        </w:rPr>
      </w:pPr>
      <w:bookmarkStart w:id="11" w:name="272567"/>
      <w:bookmarkEnd w:id="11"/>
      <w:r>
        <w:rPr>
          <w:rFonts w:ascii="Arial" w:hAnsi="Arial" w:cs="Arial"/>
          <w:color w:val="000000"/>
          <w:sz w:val="20"/>
          <w:szCs w:val="20"/>
        </w:rPr>
        <w:t>Art. 2º Esta Lei entrará em vigor na data de sua publicação.</w:t>
      </w:r>
    </w:p>
    <w:p w:rsidR="00693291" w:rsidRDefault="00693291" w:rsidP="00693291">
      <w:pPr>
        <w:pStyle w:val="estruturablock"/>
        <w:rPr>
          <w:color w:val="000000"/>
          <w:sz w:val="27"/>
          <w:szCs w:val="27"/>
        </w:rPr>
      </w:pPr>
      <w:bookmarkStart w:id="12" w:name="272568"/>
      <w:bookmarkEnd w:id="12"/>
      <w:r>
        <w:rPr>
          <w:rFonts w:ascii="Arial" w:hAnsi="Arial" w:cs="Arial"/>
          <w:color w:val="000000"/>
          <w:sz w:val="20"/>
          <w:szCs w:val="20"/>
        </w:rPr>
        <w:t>GABINETE DO PREFEITO MUNICIPAL DE FARROUPILHA, RS, 05 de dezembro de 2018.</w:t>
      </w:r>
    </w:p>
    <w:p w:rsidR="00693291" w:rsidRDefault="00693291" w:rsidP="0069329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 </w:t>
      </w:r>
    </w:p>
    <w:p w:rsidR="00693291" w:rsidRDefault="00693291" w:rsidP="00693291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CLAITON GONÇALVES</w:t>
      </w:r>
      <w:r>
        <w:rPr>
          <w:rFonts w:ascii="Arial" w:hAnsi="Arial" w:cs="Arial"/>
          <w:color w:val="000000"/>
          <w:sz w:val="20"/>
          <w:szCs w:val="20"/>
        </w:rPr>
        <w:br/>
        <w:t>Prefeito Municipal</w:t>
      </w:r>
    </w:p>
    <w:p w:rsidR="00693291" w:rsidRDefault="00693291" w:rsidP="00693291">
      <w:pPr>
        <w:pStyle w:val="NormalWeb"/>
        <w:jc w:val="center"/>
        <w:rPr>
          <w:color w:val="000000"/>
          <w:sz w:val="27"/>
          <w:szCs w:val="27"/>
        </w:rPr>
      </w:pPr>
      <w:r>
        <w:rPr>
          <w:rStyle w:val="Forte"/>
          <w:rFonts w:ascii="Arial" w:hAnsi="Arial" w:cs="Arial"/>
          <w:color w:val="000000"/>
          <w:sz w:val="20"/>
          <w:szCs w:val="20"/>
        </w:rPr>
        <w:lastRenderedPageBreak/>
        <w:t>J U S T I F I C A T I V A</w:t>
      </w:r>
    </w:p>
    <w:p w:rsidR="00693291" w:rsidRDefault="00693291" w:rsidP="0069329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693291" w:rsidRDefault="00693291" w:rsidP="00693291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Senhor Presidente,</w:t>
      </w:r>
      <w:r>
        <w:rPr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0"/>
          <w:szCs w:val="20"/>
        </w:rPr>
        <w:t>Senhores Vereadores:</w:t>
      </w:r>
    </w:p>
    <w:p w:rsidR="00693291" w:rsidRDefault="00693291" w:rsidP="0069329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693291" w:rsidRDefault="00693291" w:rsidP="0069329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693291" w:rsidRDefault="00693291" w:rsidP="00693291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Ao saudarmos os ilustres membros do Poder Legislativo Municipal, tomamos a liberdade de encaminhar à elevada apreciação dessa Casa, Projeto de Lei que propõe a desafetação de bens imóveis de propriedade do Município de Farroupilha.</w:t>
      </w:r>
    </w:p>
    <w:p w:rsidR="00693291" w:rsidRDefault="00693291" w:rsidP="00693291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 xml:space="preserve">Os imóveis que serão desafetados estão localizados no Bairro São Luiz, constituindo a área onde está edificada a Escola Municipal de Ensino Fundamental Ângelo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Chiele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Ocorre que, para fins de realização de melhorias na escola, especialmente no fechamento da quadra de esportes e construção de vestiários, com  parte dos recursos provenientes do Governo Federal, através da indicação do Deputado José Luiz Stédile, se faz necessária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desafetação dos lotes que compõem a área total da Escola e a averbação do respectivo prédio, razão pela qual propomos o presente Projeto de Lei.</w:t>
      </w:r>
    </w:p>
    <w:p w:rsidR="00693291" w:rsidRDefault="00693291" w:rsidP="00693291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Trata-se, portanto, de matéria de inegável interesse público e social, razão pela qual solicitamos a apreciação e consequente aprovação do anexo Projeto de Lei em regime de urgência, nos termos do art. 35 da Lei Orgânica Municipal.</w:t>
      </w:r>
    </w:p>
    <w:p w:rsidR="00693291" w:rsidRDefault="00693291" w:rsidP="00693291">
      <w:pPr>
        <w:pStyle w:val="estruturablock"/>
        <w:jc w:val="both"/>
        <w:rPr>
          <w:color w:val="000000"/>
          <w:sz w:val="27"/>
          <w:szCs w:val="27"/>
        </w:rPr>
      </w:pPr>
      <w:bookmarkStart w:id="13" w:name="272571"/>
      <w:bookmarkEnd w:id="13"/>
      <w:r>
        <w:rPr>
          <w:rFonts w:ascii="Arial" w:hAnsi="Arial" w:cs="Arial"/>
          <w:color w:val="000000"/>
          <w:sz w:val="20"/>
          <w:szCs w:val="20"/>
        </w:rPr>
        <w:t>GABINETE DO PREFEITO MUNICIPAL DE FARROUPILHA, RS, 05 de dezembro de 2018.</w:t>
      </w:r>
    </w:p>
    <w:p w:rsidR="00693291" w:rsidRDefault="00693291" w:rsidP="0069329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 </w:t>
      </w:r>
    </w:p>
    <w:p w:rsidR="00693291" w:rsidRDefault="00693291" w:rsidP="00693291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CLAITON GONÇALVES</w:t>
      </w:r>
      <w:r>
        <w:rPr>
          <w:rFonts w:ascii="Arial" w:hAnsi="Arial" w:cs="Arial"/>
          <w:color w:val="000000"/>
          <w:sz w:val="20"/>
          <w:szCs w:val="20"/>
        </w:rPr>
        <w:br/>
        <w:t>Prefeito Municipal</w:t>
      </w:r>
    </w:p>
    <w:bookmarkEnd w:id="0"/>
    <w:p w:rsidR="00693291" w:rsidRDefault="00693291"/>
    <w:sectPr w:rsidR="006932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291"/>
    <w:rsid w:val="001D0ED0"/>
    <w:rsid w:val="00693291"/>
    <w:rsid w:val="0070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693291"/>
    <w:rPr>
      <w:b/>
      <w:bCs/>
    </w:rPr>
  </w:style>
  <w:style w:type="paragraph" w:customStyle="1" w:styleId="estruturablock">
    <w:name w:val="estrutura_block"/>
    <w:basedOn w:val="Normal"/>
    <w:rsid w:val="00693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93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693291"/>
    <w:rPr>
      <w:b/>
      <w:bCs/>
    </w:rPr>
  </w:style>
  <w:style w:type="paragraph" w:customStyle="1" w:styleId="estruturablock">
    <w:name w:val="estrutura_block"/>
    <w:basedOn w:val="Normal"/>
    <w:rsid w:val="00693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93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5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590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Venzon</dc:creator>
  <cp:lastModifiedBy>Gabriel Venzon</cp:lastModifiedBy>
  <cp:revision>1</cp:revision>
  <dcterms:created xsi:type="dcterms:W3CDTF">2018-12-06T12:26:00Z</dcterms:created>
  <dcterms:modified xsi:type="dcterms:W3CDTF">2018-12-06T12:28:00Z</dcterms:modified>
</cp:coreProperties>
</file>