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6" w:rsidRDefault="008A7117" w:rsidP="008A7117">
      <w:pPr>
        <w:jc w:val="center"/>
        <w:rPr>
          <w:rStyle w:val="Forte"/>
          <w:rFonts w:ascii="Arial" w:hAnsi="Arial" w:cs="Arial"/>
          <w:caps/>
          <w:color w:val="000000"/>
          <w:sz w:val="20"/>
          <w:szCs w:val="20"/>
          <w:u w:val="single"/>
        </w:rPr>
      </w:pPr>
      <w:r>
        <w:rPr>
          <w:rStyle w:val="Forte"/>
          <w:rFonts w:ascii="Arial" w:hAnsi="Arial" w:cs="Arial"/>
          <w:caps/>
          <w:color w:val="000000"/>
          <w:sz w:val="20"/>
          <w:szCs w:val="20"/>
          <w:u w:val="single"/>
        </w:rPr>
        <w:t>PROJETO DE LEI Nº 83, DE 26 DE NOVEMBRO DE 2018.</w:t>
      </w:r>
    </w:p>
    <w:p w:rsidR="008A7117" w:rsidRDefault="008A7117">
      <w:pPr>
        <w:rPr>
          <w:rStyle w:val="Forte"/>
          <w:rFonts w:ascii="Arial" w:hAnsi="Arial" w:cs="Arial"/>
          <w:caps/>
          <w:color w:val="000000"/>
          <w:sz w:val="20"/>
          <w:szCs w:val="20"/>
          <w:u w:val="single"/>
        </w:rPr>
      </w:pPr>
    </w:p>
    <w:p w:rsidR="008A7117" w:rsidRDefault="008A7117" w:rsidP="008A7117">
      <w:pPr>
        <w:ind w:left="4248"/>
        <w:rPr>
          <w:rFonts w:ascii="Arial" w:hAnsi="Arial" w:cs="Arial"/>
          <w:color w:val="000000"/>
          <w:sz w:val="20"/>
          <w:szCs w:val="20"/>
        </w:rPr>
      </w:pPr>
      <w:r>
        <w:rPr>
          <w:rFonts w:ascii="Arial" w:hAnsi="Arial" w:cs="Arial"/>
          <w:color w:val="000000"/>
          <w:sz w:val="20"/>
          <w:szCs w:val="20"/>
        </w:rPr>
        <w:t>Autoriza a abertura de um crédito especial</w:t>
      </w:r>
    </w:p>
    <w:p w:rsidR="008A7117" w:rsidRDefault="008A7117" w:rsidP="008A7117">
      <w:pPr>
        <w:rPr>
          <w:rFonts w:ascii="Arial" w:hAnsi="Arial" w:cs="Arial"/>
          <w:color w:val="000000"/>
          <w:sz w:val="20"/>
          <w:szCs w:val="20"/>
        </w:rPr>
      </w:pPr>
    </w:p>
    <w:p w:rsidR="008A7117" w:rsidRDefault="008A7117" w:rsidP="008A7117">
      <w:pPr>
        <w:pStyle w:val="estruturablock"/>
        <w:jc w:val="both"/>
        <w:rPr>
          <w:color w:val="000000"/>
          <w:sz w:val="27"/>
          <w:szCs w:val="27"/>
        </w:rPr>
      </w:pPr>
      <w:r>
        <w:rPr>
          <w:rFonts w:ascii="Arial" w:hAnsi="Arial" w:cs="Arial"/>
          <w:color w:val="000000"/>
          <w:sz w:val="20"/>
          <w:szCs w:val="20"/>
        </w:rPr>
        <w:t>O </w:t>
      </w:r>
      <w:r>
        <w:rPr>
          <w:rStyle w:val="Forte"/>
          <w:rFonts w:ascii="Arial" w:hAnsi="Arial" w:cs="Arial"/>
          <w:color w:val="000000"/>
          <w:sz w:val="20"/>
          <w:szCs w:val="20"/>
        </w:rPr>
        <w:t>PREFEITO MUNICIPAL DE FARROUPILHA</w:t>
      </w:r>
      <w:r>
        <w:rPr>
          <w:rFonts w:ascii="Arial" w:hAnsi="Arial" w:cs="Arial"/>
          <w:color w:val="000000"/>
          <w:sz w:val="20"/>
          <w:szCs w:val="20"/>
        </w:rPr>
        <w:t>, RS, no uso das atribuições que lhe confere Lei, apresenta o seguinte Projeto de Lei:</w:t>
      </w:r>
    </w:p>
    <w:p w:rsidR="008A7117" w:rsidRDefault="008A7117" w:rsidP="008A7117">
      <w:pPr>
        <w:pStyle w:val="estruturablock"/>
        <w:jc w:val="both"/>
        <w:rPr>
          <w:color w:val="000000"/>
          <w:sz w:val="27"/>
          <w:szCs w:val="27"/>
        </w:rPr>
      </w:pPr>
      <w:bookmarkStart w:id="0" w:name="271289"/>
      <w:bookmarkEnd w:id="0"/>
      <w:r>
        <w:rPr>
          <w:rFonts w:ascii="Arial" w:hAnsi="Arial" w:cs="Arial"/>
          <w:color w:val="000000"/>
          <w:sz w:val="20"/>
          <w:szCs w:val="20"/>
        </w:rPr>
        <w:t>Art. 1º Fica o Poder Executivo Municipal autorizado a abrir o seguinte crédito especial:</w:t>
      </w:r>
    </w:p>
    <w:p w:rsidR="008A7117" w:rsidRDefault="008A7117" w:rsidP="008A7117">
      <w:pPr>
        <w:pStyle w:val="NormalWeb"/>
        <w:spacing w:before="0" w:beforeAutospacing="0" w:after="0" w:afterAutospacing="0"/>
        <w:jc w:val="both"/>
        <w:rPr>
          <w:color w:val="000000"/>
          <w:sz w:val="27"/>
          <w:szCs w:val="27"/>
        </w:rPr>
      </w:pPr>
      <w:proofErr w:type="gramStart"/>
      <w:r>
        <w:rPr>
          <w:rFonts w:ascii="Arial" w:hAnsi="Arial" w:cs="Arial"/>
          <w:color w:val="000000"/>
          <w:sz w:val="20"/>
          <w:szCs w:val="20"/>
        </w:rPr>
        <w:t>10 – SECRETARIA</w:t>
      </w:r>
      <w:proofErr w:type="gramEnd"/>
      <w:r>
        <w:rPr>
          <w:rFonts w:ascii="Arial" w:hAnsi="Arial" w:cs="Arial"/>
          <w:color w:val="000000"/>
          <w:sz w:val="20"/>
          <w:szCs w:val="20"/>
        </w:rPr>
        <w:t xml:space="preserve"> MUNICIPAL DE DESENVOLVIMENTO SOCIAL</w:t>
      </w:r>
    </w:p>
    <w:p w:rsidR="008A7117" w:rsidRDefault="008A7117" w:rsidP="008A7117">
      <w:pPr>
        <w:pStyle w:val="NormalWeb"/>
        <w:spacing w:before="0" w:beforeAutospacing="0" w:after="0" w:afterAutospacing="0"/>
        <w:jc w:val="both"/>
        <w:rPr>
          <w:color w:val="000000"/>
          <w:sz w:val="27"/>
          <w:szCs w:val="27"/>
        </w:rPr>
      </w:pPr>
      <w:r>
        <w:rPr>
          <w:rFonts w:ascii="Arial" w:hAnsi="Arial" w:cs="Arial"/>
          <w:color w:val="000000"/>
          <w:sz w:val="20"/>
          <w:szCs w:val="20"/>
        </w:rPr>
        <w:t>09.01 - UNIDADES SUBORDINADAS DESENVOLVIMENTO RURAL</w:t>
      </w:r>
    </w:p>
    <w:p w:rsidR="008A7117" w:rsidRDefault="008A7117" w:rsidP="008A7117">
      <w:pPr>
        <w:pStyle w:val="NormalWeb"/>
        <w:spacing w:before="0" w:beforeAutospacing="0" w:after="0" w:afterAutospacing="0"/>
        <w:jc w:val="both"/>
        <w:rPr>
          <w:color w:val="000000"/>
          <w:sz w:val="27"/>
          <w:szCs w:val="27"/>
        </w:rPr>
      </w:pPr>
      <w:r>
        <w:rPr>
          <w:rFonts w:ascii="Arial" w:hAnsi="Arial" w:cs="Arial"/>
          <w:color w:val="000000"/>
          <w:sz w:val="20"/>
          <w:szCs w:val="20"/>
        </w:rPr>
        <w:t>26.782.0017.1066 - Construção e/ou Pavimentação de Estradas Rurais e Pontes</w:t>
      </w:r>
    </w:p>
    <w:p w:rsidR="008A7117" w:rsidRDefault="008A7117" w:rsidP="008A7117">
      <w:pPr>
        <w:pStyle w:val="NormalWeb"/>
        <w:spacing w:before="0" w:beforeAutospacing="0" w:after="0" w:afterAutospacing="0"/>
        <w:jc w:val="both"/>
        <w:rPr>
          <w:color w:val="000000"/>
          <w:sz w:val="27"/>
          <w:szCs w:val="27"/>
        </w:rPr>
      </w:pPr>
      <w:r>
        <w:rPr>
          <w:rFonts w:ascii="Arial" w:hAnsi="Arial" w:cs="Arial"/>
          <w:color w:val="000000"/>
          <w:sz w:val="20"/>
          <w:szCs w:val="20"/>
        </w:rPr>
        <w:t>4.0.00.00.00.00.00.00 - Despesas de Capital</w:t>
      </w:r>
    </w:p>
    <w:p w:rsidR="008A7117" w:rsidRDefault="008A7117" w:rsidP="008A7117">
      <w:pPr>
        <w:pStyle w:val="NormalWeb"/>
        <w:spacing w:before="0" w:beforeAutospacing="0" w:after="0" w:afterAutospacing="0"/>
        <w:jc w:val="both"/>
        <w:rPr>
          <w:color w:val="000000"/>
          <w:sz w:val="27"/>
          <w:szCs w:val="27"/>
        </w:rPr>
      </w:pPr>
      <w:r>
        <w:rPr>
          <w:rFonts w:ascii="Arial" w:hAnsi="Arial" w:cs="Arial"/>
          <w:color w:val="000000"/>
          <w:sz w:val="20"/>
          <w:szCs w:val="20"/>
        </w:rPr>
        <w:t>4.4.00.00.00.00.00.00 - Investimentos</w:t>
      </w:r>
    </w:p>
    <w:p w:rsidR="008A7117" w:rsidRDefault="008A7117" w:rsidP="008A7117">
      <w:pPr>
        <w:pStyle w:val="NormalWeb"/>
        <w:spacing w:before="0" w:beforeAutospacing="0" w:after="0" w:afterAutospacing="0"/>
        <w:jc w:val="both"/>
        <w:rPr>
          <w:color w:val="000000"/>
          <w:sz w:val="27"/>
          <w:szCs w:val="27"/>
        </w:rPr>
      </w:pPr>
      <w:r>
        <w:rPr>
          <w:rFonts w:ascii="Arial" w:hAnsi="Arial" w:cs="Arial"/>
          <w:color w:val="000000"/>
          <w:sz w:val="20"/>
          <w:szCs w:val="20"/>
        </w:rPr>
        <w:t>4.4.90.00.00.00.00.00 - Aplicações Diretas</w:t>
      </w:r>
    </w:p>
    <w:p w:rsidR="008A7117" w:rsidRDefault="008A7117" w:rsidP="008A7117">
      <w:pPr>
        <w:pStyle w:val="NormalWeb"/>
        <w:spacing w:before="0" w:beforeAutospacing="0" w:after="0" w:afterAutospacing="0"/>
        <w:jc w:val="both"/>
        <w:rPr>
          <w:color w:val="000000"/>
          <w:sz w:val="27"/>
          <w:szCs w:val="27"/>
        </w:rPr>
      </w:pPr>
      <w:r>
        <w:rPr>
          <w:rFonts w:ascii="Arial" w:hAnsi="Arial" w:cs="Arial"/>
          <w:color w:val="000000"/>
          <w:sz w:val="20"/>
          <w:szCs w:val="20"/>
        </w:rPr>
        <w:t>4.4.90.51.00.00.00.00 - Obras e Instalações - 1101/Recurso União/Ministério da Integração Nacional - Pavimentação Rural</w:t>
      </w:r>
      <w:proofErr w:type="gramStart"/>
      <w:r>
        <w:rPr>
          <w:rFonts w:ascii="Arial" w:hAnsi="Arial" w:cs="Arial"/>
          <w:color w:val="000000"/>
          <w:sz w:val="20"/>
          <w:szCs w:val="20"/>
        </w:rPr>
        <w:t>..............................................................................................................</w:t>
      </w:r>
      <w:proofErr w:type="gramEnd"/>
      <w:r>
        <w:rPr>
          <w:rFonts w:ascii="Arial" w:hAnsi="Arial" w:cs="Arial"/>
          <w:color w:val="000000"/>
          <w:sz w:val="20"/>
          <w:szCs w:val="20"/>
        </w:rPr>
        <w:t>R$ 575.000,00</w:t>
      </w:r>
    </w:p>
    <w:p w:rsidR="008A7117" w:rsidRDefault="008A7117" w:rsidP="008A7117">
      <w:pPr>
        <w:pStyle w:val="NormalWeb"/>
        <w:spacing w:before="0" w:beforeAutospacing="0" w:after="0" w:afterAutospacing="0"/>
        <w:jc w:val="both"/>
        <w:rPr>
          <w:color w:val="000000"/>
          <w:sz w:val="27"/>
          <w:szCs w:val="27"/>
        </w:rPr>
      </w:pPr>
      <w:r>
        <w:rPr>
          <w:rFonts w:ascii="Arial" w:hAnsi="Arial" w:cs="Arial"/>
          <w:color w:val="000000"/>
          <w:sz w:val="20"/>
          <w:szCs w:val="20"/>
        </w:rPr>
        <w:t>TOTAL DOS CRÉDITOS</w:t>
      </w:r>
      <w:proofErr w:type="gramStart"/>
      <w:r>
        <w:rPr>
          <w:rFonts w:ascii="Arial" w:hAnsi="Arial" w:cs="Arial"/>
          <w:color w:val="000000"/>
          <w:sz w:val="20"/>
          <w:szCs w:val="20"/>
        </w:rPr>
        <w:t>.....................................................................................................</w:t>
      </w:r>
      <w:proofErr w:type="gramEnd"/>
      <w:r>
        <w:rPr>
          <w:rFonts w:ascii="Arial" w:hAnsi="Arial" w:cs="Arial"/>
          <w:color w:val="000000"/>
          <w:sz w:val="20"/>
          <w:szCs w:val="20"/>
        </w:rPr>
        <w:t xml:space="preserve">  R$ 575.000,00</w:t>
      </w:r>
    </w:p>
    <w:p w:rsidR="008A7117" w:rsidRDefault="008A7117" w:rsidP="008A7117">
      <w:pPr>
        <w:pStyle w:val="NormalWeb"/>
        <w:spacing w:before="0" w:beforeAutospacing="0" w:after="0" w:afterAutospacing="0"/>
        <w:jc w:val="both"/>
        <w:rPr>
          <w:color w:val="000000"/>
          <w:sz w:val="27"/>
          <w:szCs w:val="27"/>
        </w:rPr>
      </w:pPr>
      <w:r>
        <w:rPr>
          <w:color w:val="000000"/>
          <w:sz w:val="27"/>
          <w:szCs w:val="27"/>
        </w:rPr>
        <w:t> </w:t>
      </w:r>
    </w:p>
    <w:p w:rsidR="008A7117" w:rsidRDefault="008A7117" w:rsidP="008A7117">
      <w:pPr>
        <w:pStyle w:val="estruturablock"/>
        <w:spacing w:before="0" w:beforeAutospacing="0" w:after="0" w:afterAutospacing="0"/>
        <w:jc w:val="both"/>
        <w:rPr>
          <w:color w:val="000000"/>
          <w:sz w:val="27"/>
          <w:szCs w:val="27"/>
        </w:rPr>
      </w:pPr>
      <w:bookmarkStart w:id="1" w:name="271290"/>
      <w:bookmarkEnd w:id="1"/>
      <w:r>
        <w:rPr>
          <w:rFonts w:ascii="Arial" w:hAnsi="Arial" w:cs="Arial"/>
          <w:color w:val="000000"/>
          <w:sz w:val="20"/>
          <w:szCs w:val="20"/>
        </w:rPr>
        <w:t>Art. 2º O crédito autorizado nos termos do artigo anterior será atendido com recursos oriundos de transferência do Governo Federal através do Ministério da Integração Nacional, para pavimentação asfáltica do trecho de estada de Linha Jacinto - 2.º Distrito - Farroupilha - RS, referente ao termo de Compromisso firmado em 19 de dezembro de 2017</w:t>
      </w:r>
      <w:proofErr w:type="gramStart"/>
      <w:r>
        <w:rPr>
          <w:rFonts w:ascii="Arial" w:hAnsi="Arial" w:cs="Arial"/>
          <w:color w:val="000000"/>
          <w:sz w:val="20"/>
          <w:szCs w:val="20"/>
        </w:rPr>
        <w:t>.............................................................</w:t>
      </w:r>
      <w:proofErr w:type="gramEnd"/>
      <w:r>
        <w:rPr>
          <w:rFonts w:ascii="Arial" w:hAnsi="Arial" w:cs="Arial"/>
          <w:color w:val="000000"/>
          <w:sz w:val="20"/>
          <w:szCs w:val="20"/>
        </w:rPr>
        <w:t>R$ 575.000,00</w:t>
      </w:r>
    </w:p>
    <w:p w:rsidR="008A7117" w:rsidRDefault="008A7117" w:rsidP="008A7117">
      <w:pPr>
        <w:pStyle w:val="NormalWeb"/>
        <w:spacing w:before="0" w:beforeAutospacing="0" w:after="0" w:afterAutospacing="0"/>
        <w:jc w:val="both"/>
        <w:rPr>
          <w:color w:val="000000"/>
          <w:sz w:val="27"/>
          <w:szCs w:val="27"/>
        </w:rPr>
      </w:pPr>
      <w:r>
        <w:rPr>
          <w:rFonts w:ascii="Arial" w:hAnsi="Arial" w:cs="Arial"/>
          <w:color w:val="000000"/>
          <w:sz w:val="20"/>
          <w:szCs w:val="20"/>
        </w:rPr>
        <w:t xml:space="preserve">TOTAL DOS </w:t>
      </w:r>
      <w:proofErr w:type="gramStart"/>
      <w:r>
        <w:rPr>
          <w:rFonts w:ascii="Arial" w:hAnsi="Arial" w:cs="Arial"/>
          <w:color w:val="000000"/>
          <w:sz w:val="20"/>
          <w:szCs w:val="20"/>
        </w:rPr>
        <w:t>RECURSOS ...</w:t>
      </w:r>
      <w:proofErr w:type="gramEnd"/>
      <w:r>
        <w:rPr>
          <w:rFonts w:ascii="Arial" w:hAnsi="Arial" w:cs="Arial"/>
          <w:color w:val="000000"/>
          <w:sz w:val="20"/>
          <w:szCs w:val="20"/>
        </w:rPr>
        <w:t>................................................................................................. R$ 575.000,00</w:t>
      </w:r>
    </w:p>
    <w:p w:rsidR="008A7117" w:rsidRDefault="008A7117" w:rsidP="008A7117">
      <w:pPr>
        <w:pStyle w:val="NormalWeb"/>
        <w:spacing w:before="0" w:beforeAutospacing="0" w:after="0" w:afterAutospacing="0"/>
        <w:jc w:val="both"/>
        <w:rPr>
          <w:color w:val="000000"/>
          <w:sz w:val="27"/>
          <w:szCs w:val="27"/>
        </w:rPr>
      </w:pPr>
      <w:r>
        <w:rPr>
          <w:color w:val="000000"/>
          <w:sz w:val="27"/>
          <w:szCs w:val="27"/>
        </w:rPr>
        <w:t> </w:t>
      </w:r>
    </w:p>
    <w:p w:rsidR="008A7117" w:rsidRDefault="008A7117" w:rsidP="008A7117">
      <w:pPr>
        <w:pStyle w:val="estruturablock"/>
        <w:spacing w:before="0" w:beforeAutospacing="0" w:after="0" w:afterAutospacing="0"/>
        <w:jc w:val="both"/>
        <w:rPr>
          <w:color w:val="000000"/>
          <w:sz w:val="27"/>
          <w:szCs w:val="27"/>
        </w:rPr>
      </w:pPr>
      <w:bookmarkStart w:id="2" w:name="271291"/>
      <w:bookmarkEnd w:id="2"/>
      <w:r>
        <w:rPr>
          <w:rFonts w:ascii="Arial" w:hAnsi="Arial" w:cs="Arial"/>
          <w:color w:val="000000"/>
          <w:sz w:val="20"/>
          <w:szCs w:val="20"/>
        </w:rPr>
        <w:t>Art. 3º Esta Lei entrará em vigor na data de sua publicação.</w:t>
      </w:r>
    </w:p>
    <w:p w:rsidR="008A7117" w:rsidRDefault="008A7117" w:rsidP="008A7117">
      <w:pPr>
        <w:pStyle w:val="estruturablock"/>
        <w:rPr>
          <w:color w:val="000000"/>
          <w:sz w:val="27"/>
          <w:szCs w:val="27"/>
        </w:rPr>
      </w:pPr>
      <w:bookmarkStart w:id="3" w:name="271292"/>
      <w:bookmarkEnd w:id="3"/>
      <w:r>
        <w:rPr>
          <w:rFonts w:ascii="Arial" w:hAnsi="Arial" w:cs="Arial"/>
          <w:color w:val="000000"/>
          <w:sz w:val="20"/>
          <w:szCs w:val="20"/>
        </w:rPr>
        <w:t>GABINETE DO PREFEITO MUNICIPAL DE FARROUPILHA, RS, 26 de novembro de 2018.</w:t>
      </w:r>
    </w:p>
    <w:p w:rsidR="008A7117" w:rsidRDefault="008A7117" w:rsidP="008A7117">
      <w:pPr>
        <w:pStyle w:val="NormalWeb"/>
        <w:rPr>
          <w:color w:val="000000"/>
          <w:sz w:val="27"/>
          <w:szCs w:val="27"/>
        </w:rPr>
      </w:pPr>
      <w:r>
        <w:rPr>
          <w:color w:val="000000"/>
          <w:sz w:val="27"/>
          <w:szCs w:val="27"/>
        </w:rPr>
        <w:t> </w:t>
      </w:r>
    </w:p>
    <w:p w:rsidR="008A7117" w:rsidRDefault="008A7117" w:rsidP="008A7117">
      <w:pPr>
        <w:pStyle w:val="NormalWeb"/>
        <w:rPr>
          <w:color w:val="000000"/>
          <w:sz w:val="27"/>
          <w:szCs w:val="27"/>
        </w:rPr>
      </w:pPr>
      <w:r>
        <w:rPr>
          <w:color w:val="000000"/>
          <w:sz w:val="27"/>
          <w:szCs w:val="27"/>
        </w:rPr>
        <w:br/>
        <w:t> </w:t>
      </w:r>
    </w:p>
    <w:p w:rsidR="008A7117" w:rsidRDefault="008A7117" w:rsidP="008A7117">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8A7117" w:rsidRDefault="008A7117" w:rsidP="008A7117">
      <w:pPr>
        <w:pStyle w:val="estruturablock"/>
        <w:jc w:val="center"/>
        <w:rPr>
          <w:rFonts w:ascii="Arial" w:hAnsi="Arial" w:cs="Arial"/>
          <w:color w:val="000000"/>
          <w:sz w:val="20"/>
          <w:szCs w:val="20"/>
        </w:rPr>
      </w:pPr>
      <w:bookmarkStart w:id="4" w:name="271293"/>
      <w:bookmarkEnd w:id="4"/>
    </w:p>
    <w:p w:rsidR="008A7117" w:rsidRDefault="008A7117" w:rsidP="008A7117">
      <w:pPr>
        <w:pStyle w:val="estruturablock"/>
        <w:jc w:val="center"/>
        <w:rPr>
          <w:rFonts w:ascii="Arial" w:hAnsi="Arial" w:cs="Arial"/>
          <w:color w:val="000000"/>
          <w:sz w:val="20"/>
          <w:szCs w:val="20"/>
        </w:rPr>
      </w:pPr>
    </w:p>
    <w:p w:rsidR="008A7117" w:rsidRDefault="008A7117" w:rsidP="008A7117">
      <w:pPr>
        <w:pStyle w:val="estruturablock"/>
        <w:jc w:val="center"/>
        <w:rPr>
          <w:rFonts w:ascii="Arial" w:hAnsi="Arial" w:cs="Arial"/>
          <w:color w:val="000000"/>
          <w:sz w:val="20"/>
          <w:szCs w:val="20"/>
        </w:rPr>
      </w:pPr>
    </w:p>
    <w:p w:rsidR="008A7117" w:rsidRDefault="008A7117" w:rsidP="008A7117">
      <w:pPr>
        <w:pStyle w:val="estruturablock"/>
        <w:jc w:val="center"/>
        <w:rPr>
          <w:rFonts w:ascii="Arial" w:hAnsi="Arial" w:cs="Arial"/>
          <w:color w:val="000000"/>
          <w:sz w:val="20"/>
          <w:szCs w:val="20"/>
        </w:rPr>
      </w:pPr>
    </w:p>
    <w:p w:rsidR="008A7117" w:rsidRDefault="008A7117" w:rsidP="008A7117">
      <w:pPr>
        <w:pStyle w:val="estruturablock"/>
        <w:jc w:val="center"/>
        <w:rPr>
          <w:rFonts w:ascii="Arial" w:hAnsi="Arial" w:cs="Arial"/>
          <w:color w:val="000000"/>
          <w:sz w:val="20"/>
          <w:szCs w:val="20"/>
        </w:rPr>
      </w:pPr>
    </w:p>
    <w:p w:rsidR="008A7117" w:rsidRDefault="008A7117" w:rsidP="008A7117">
      <w:pPr>
        <w:pStyle w:val="estruturablock"/>
        <w:jc w:val="center"/>
        <w:rPr>
          <w:rFonts w:ascii="Arial" w:hAnsi="Arial" w:cs="Arial"/>
          <w:color w:val="000000"/>
          <w:sz w:val="20"/>
          <w:szCs w:val="20"/>
        </w:rPr>
      </w:pPr>
    </w:p>
    <w:p w:rsidR="008A7117" w:rsidRDefault="008A7117" w:rsidP="008A7117">
      <w:pPr>
        <w:pStyle w:val="estruturablock"/>
        <w:jc w:val="center"/>
        <w:rPr>
          <w:color w:val="000000"/>
          <w:sz w:val="27"/>
          <w:szCs w:val="27"/>
        </w:rPr>
      </w:pPr>
      <w:r>
        <w:rPr>
          <w:rFonts w:ascii="Arial" w:hAnsi="Arial" w:cs="Arial"/>
          <w:color w:val="000000"/>
          <w:sz w:val="20"/>
          <w:szCs w:val="20"/>
        </w:rPr>
        <w:lastRenderedPageBreak/>
        <w:t>JUSTIFICATIVA I</w:t>
      </w:r>
    </w:p>
    <w:p w:rsidR="008A7117" w:rsidRDefault="008A7117" w:rsidP="008A7117">
      <w:pPr>
        <w:pStyle w:val="NormalWeb"/>
        <w:jc w:val="both"/>
        <w:rPr>
          <w:color w:val="000000"/>
          <w:sz w:val="27"/>
          <w:szCs w:val="27"/>
        </w:rPr>
      </w:pPr>
      <w:r>
        <w:rPr>
          <w:color w:val="000000"/>
          <w:sz w:val="27"/>
          <w:szCs w:val="27"/>
        </w:rPr>
        <w:t> </w:t>
      </w:r>
    </w:p>
    <w:p w:rsidR="008A7117" w:rsidRDefault="008A7117" w:rsidP="008A7117">
      <w:pPr>
        <w:pStyle w:val="NormalWeb"/>
        <w:jc w:val="center"/>
        <w:rPr>
          <w:color w:val="000000"/>
          <w:sz w:val="27"/>
          <w:szCs w:val="27"/>
        </w:rPr>
      </w:pPr>
      <w:r>
        <w:rPr>
          <w:rFonts w:ascii="Arial" w:hAnsi="Arial" w:cs="Arial"/>
          <w:color w:val="000000"/>
          <w:sz w:val="20"/>
          <w:szCs w:val="20"/>
        </w:rPr>
        <w:t>JUSTIFICATIVA</w:t>
      </w:r>
    </w:p>
    <w:p w:rsidR="008A7117" w:rsidRDefault="008A7117" w:rsidP="008A7117">
      <w:pPr>
        <w:pStyle w:val="NormalWeb"/>
        <w:rPr>
          <w:color w:val="000000"/>
          <w:sz w:val="27"/>
          <w:szCs w:val="27"/>
        </w:rPr>
      </w:pPr>
      <w:r>
        <w:rPr>
          <w:rFonts w:ascii="Arial" w:hAnsi="Arial" w:cs="Arial"/>
          <w:color w:val="000000"/>
          <w:sz w:val="20"/>
          <w:szCs w:val="20"/>
        </w:rPr>
        <w:t>Senhor Presidente,</w:t>
      </w:r>
      <w:r>
        <w:rPr>
          <w:rFonts w:ascii="Arial" w:hAnsi="Arial" w:cs="Arial"/>
          <w:color w:val="000000"/>
          <w:sz w:val="20"/>
          <w:szCs w:val="20"/>
        </w:rPr>
        <w:t xml:space="preserve"> </w:t>
      </w:r>
      <w:bookmarkStart w:id="5" w:name="_GoBack"/>
      <w:bookmarkEnd w:id="5"/>
      <w:r>
        <w:rPr>
          <w:rFonts w:ascii="Arial" w:hAnsi="Arial" w:cs="Arial"/>
          <w:color w:val="000000"/>
          <w:sz w:val="20"/>
          <w:szCs w:val="20"/>
        </w:rPr>
        <w:t>Senhores Vereadores:</w:t>
      </w:r>
    </w:p>
    <w:p w:rsidR="008A7117" w:rsidRDefault="008A7117" w:rsidP="008A7117">
      <w:pPr>
        <w:pStyle w:val="NormalWeb"/>
        <w:jc w:val="both"/>
        <w:rPr>
          <w:color w:val="000000"/>
          <w:sz w:val="27"/>
          <w:szCs w:val="27"/>
        </w:rPr>
      </w:pPr>
      <w:r>
        <w:rPr>
          <w:color w:val="000000"/>
          <w:sz w:val="27"/>
          <w:szCs w:val="27"/>
        </w:rPr>
        <w:t> </w:t>
      </w:r>
    </w:p>
    <w:p w:rsidR="008A7117" w:rsidRDefault="008A7117" w:rsidP="008A7117">
      <w:pPr>
        <w:pStyle w:val="NormalWeb"/>
        <w:jc w:val="both"/>
        <w:rPr>
          <w:color w:val="000000"/>
          <w:sz w:val="27"/>
          <w:szCs w:val="27"/>
        </w:rPr>
      </w:pPr>
      <w:r>
        <w:rPr>
          <w:rFonts w:ascii="Arial" w:hAnsi="Arial" w:cs="Arial"/>
          <w:color w:val="000000"/>
          <w:sz w:val="20"/>
          <w:szCs w:val="20"/>
        </w:rPr>
        <w:t>Saudamos os eminentes Parlamentares, oportunidade em que submetemos à elevada apreciação de Vossas Excelências, Projeto de Lei que autoriza a abertura de um crédito especial.</w:t>
      </w:r>
    </w:p>
    <w:p w:rsidR="008A7117" w:rsidRDefault="008A7117" w:rsidP="008A7117">
      <w:pPr>
        <w:pStyle w:val="NormalWeb"/>
        <w:jc w:val="both"/>
        <w:rPr>
          <w:color w:val="000000"/>
          <w:sz w:val="27"/>
          <w:szCs w:val="27"/>
        </w:rPr>
      </w:pPr>
      <w:r>
        <w:rPr>
          <w:rFonts w:ascii="Arial" w:hAnsi="Arial" w:cs="Arial"/>
          <w:color w:val="000000"/>
          <w:sz w:val="20"/>
          <w:szCs w:val="20"/>
        </w:rPr>
        <w:t>O crédito a ser aberto, no valor de R$ 575.000,00, é decorrente de repasse autorizado pelo Ministério da Integração Nacional para a pavimentação asfáltica de um trecho de via pública rural na Linha Jacinto, 2º Distrito de Farroupilha. A liberação do recurso é fruto de um Termo de Compromisso celebrado entre  o Município de Farroupilha e o Ministério da Integração Nacional, por meio de indicação do Deputado Federal Mauro Pereira. A administração municipal a título de contrapartida disponibilizará</w:t>
      </w:r>
      <w:proofErr w:type="gramStart"/>
      <w:r>
        <w:rPr>
          <w:rFonts w:ascii="Arial" w:hAnsi="Arial" w:cs="Arial"/>
          <w:color w:val="000000"/>
          <w:sz w:val="20"/>
          <w:szCs w:val="20"/>
        </w:rPr>
        <w:t xml:space="preserve">  </w:t>
      </w:r>
      <w:proofErr w:type="gramEnd"/>
      <w:r>
        <w:rPr>
          <w:rFonts w:ascii="Arial" w:hAnsi="Arial" w:cs="Arial"/>
          <w:color w:val="000000"/>
          <w:sz w:val="20"/>
          <w:szCs w:val="20"/>
        </w:rPr>
        <w:t>sete mil reais.</w:t>
      </w:r>
    </w:p>
    <w:p w:rsidR="008A7117" w:rsidRDefault="008A7117" w:rsidP="008A7117">
      <w:pPr>
        <w:pStyle w:val="NormalWeb"/>
        <w:spacing w:before="0" w:beforeAutospacing="0" w:after="0" w:afterAutospacing="0"/>
        <w:jc w:val="both"/>
        <w:rPr>
          <w:color w:val="000000"/>
          <w:sz w:val="27"/>
          <w:szCs w:val="27"/>
        </w:rPr>
      </w:pPr>
      <w:r>
        <w:rPr>
          <w:rFonts w:ascii="Arial" w:hAnsi="Arial" w:cs="Arial"/>
          <w:color w:val="000000"/>
          <w:sz w:val="20"/>
          <w:szCs w:val="20"/>
        </w:rPr>
        <w:t>A iniciativa tem como objetivo melhorar a qualidade de vida da população rural, fortalecendo a economia e o desenvolvimento regional.</w:t>
      </w:r>
    </w:p>
    <w:p w:rsidR="008A7117" w:rsidRDefault="008A7117" w:rsidP="008A7117">
      <w:pPr>
        <w:pStyle w:val="NormalWeb"/>
        <w:spacing w:before="0" w:beforeAutospacing="0" w:after="0" w:afterAutospacing="0"/>
        <w:jc w:val="both"/>
        <w:rPr>
          <w:color w:val="000000"/>
          <w:sz w:val="27"/>
          <w:szCs w:val="27"/>
        </w:rPr>
      </w:pPr>
      <w:r>
        <w:rPr>
          <w:color w:val="000000"/>
          <w:sz w:val="27"/>
          <w:szCs w:val="27"/>
        </w:rPr>
        <w:t> </w:t>
      </w:r>
    </w:p>
    <w:p w:rsidR="008A7117" w:rsidRDefault="008A7117" w:rsidP="008A7117">
      <w:pPr>
        <w:pStyle w:val="NormalWeb"/>
        <w:spacing w:before="0" w:beforeAutospacing="0" w:after="0" w:afterAutospacing="0"/>
        <w:jc w:val="both"/>
        <w:rPr>
          <w:color w:val="000000"/>
          <w:sz w:val="27"/>
          <w:szCs w:val="27"/>
        </w:rPr>
      </w:pPr>
      <w:r>
        <w:rPr>
          <w:rFonts w:ascii="Arial" w:hAnsi="Arial" w:cs="Arial"/>
          <w:color w:val="000000"/>
          <w:sz w:val="20"/>
          <w:szCs w:val="20"/>
        </w:rPr>
        <w:t>Assim sendo, solicitamos a apreciação e decorrente aprovação do anexo Projeto de Lei, em regime de urgência, nos termos do art. 35 da Lei Orgânica Municipal.</w:t>
      </w:r>
    </w:p>
    <w:p w:rsidR="008A7117" w:rsidRDefault="008A7117" w:rsidP="008A7117">
      <w:pPr>
        <w:pStyle w:val="estruturablock"/>
        <w:rPr>
          <w:color w:val="000000"/>
          <w:sz w:val="27"/>
          <w:szCs w:val="27"/>
        </w:rPr>
      </w:pPr>
      <w:bookmarkStart w:id="6" w:name="271297"/>
      <w:bookmarkEnd w:id="6"/>
      <w:r>
        <w:rPr>
          <w:rFonts w:ascii="Arial" w:hAnsi="Arial" w:cs="Arial"/>
          <w:color w:val="000000"/>
          <w:sz w:val="20"/>
          <w:szCs w:val="20"/>
        </w:rPr>
        <w:t>GABINETE DO PREFEITO MUNICIPAL DE FARROUPILHA, RS, 26 de novembro de 2018.</w:t>
      </w:r>
    </w:p>
    <w:p w:rsidR="008A7117" w:rsidRDefault="008A7117" w:rsidP="008A7117">
      <w:pPr>
        <w:pStyle w:val="NormalWeb"/>
        <w:rPr>
          <w:color w:val="000000"/>
          <w:sz w:val="27"/>
          <w:szCs w:val="27"/>
        </w:rPr>
      </w:pPr>
      <w:r>
        <w:rPr>
          <w:color w:val="000000"/>
          <w:sz w:val="27"/>
          <w:szCs w:val="27"/>
        </w:rPr>
        <w:br/>
        <w:t> </w:t>
      </w:r>
    </w:p>
    <w:p w:rsidR="008A7117" w:rsidRDefault="008A7117" w:rsidP="008A7117">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8A7117" w:rsidRDefault="008A7117" w:rsidP="008A7117"/>
    <w:sectPr w:rsidR="008A71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17"/>
    <w:rsid w:val="001D0ED0"/>
    <w:rsid w:val="007061F4"/>
    <w:rsid w:val="008A71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8A7117"/>
    <w:rPr>
      <w:b/>
      <w:bCs/>
    </w:rPr>
  </w:style>
  <w:style w:type="paragraph" w:customStyle="1" w:styleId="estruturablock">
    <w:name w:val="estrutura_block"/>
    <w:basedOn w:val="Normal"/>
    <w:rsid w:val="008A71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A711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8A7117"/>
    <w:rPr>
      <w:b/>
      <w:bCs/>
    </w:rPr>
  </w:style>
  <w:style w:type="paragraph" w:customStyle="1" w:styleId="estruturablock">
    <w:name w:val="estrutura_block"/>
    <w:basedOn w:val="Normal"/>
    <w:rsid w:val="008A71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A711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436941">
      <w:bodyDiv w:val="1"/>
      <w:marLeft w:val="0"/>
      <w:marRight w:val="0"/>
      <w:marTop w:val="0"/>
      <w:marBottom w:val="0"/>
      <w:divBdr>
        <w:top w:val="none" w:sz="0" w:space="0" w:color="auto"/>
        <w:left w:val="none" w:sz="0" w:space="0" w:color="auto"/>
        <w:bottom w:val="none" w:sz="0" w:space="0" w:color="auto"/>
        <w:right w:val="none" w:sz="0" w:space="0" w:color="auto"/>
      </w:divBdr>
      <w:divsChild>
        <w:div w:id="414327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2452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1</cp:revision>
  <dcterms:created xsi:type="dcterms:W3CDTF">2018-11-27T11:37:00Z</dcterms:created>
  <dcterms:modified xsi:type="dcterms:W3CDTF">2018-11-27T11:39:00Z</dcterms:modified>
</cp:coreProperties>
</file>