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A9" w:rsidRPr="00786CA9" w:rsidRDefault="00B12E75" w:rsidP="00786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7"/>
          <w:szCs w:val="27"/>
          <w:lang w:eastAsia="pt-BR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 xml:space="preserve">PROJETO DE LEI Nº 80, DE 14 DE NOVEMBRO DE </w:t>
      </w:r>
      <w:proofErr w:type="gramStart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2018</w:t>
      </w:r>
      <w:proofErr w:type="gramEnd"/>
    </w:p>
    <w:p w:rsidR="00B12E75" w:rsidRDefault="00B12E75" w:rsidP="00B12E75">
      <w:pPr>
        <w:spacing w:before="100" w:beforeAutospacing="1" w:after="100" w:afterAutospacing="1" w:line="240" w:lineRule="auto"/>
        <w:ind w:left="4248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269479"/>
      <w:bookmarkStart w:id="2" w:name="269480"/>
      <w:bookmarkEnd w:id="1"/>
      <w:bookmarkEnd w:id="2"/>
      <w:r>
        <w:rPr>
          <w:rFonts w:ascii="Arial" w:hAnsi="Arial" w:cs="Arial"/>
          <w:color w:val="000000"/>
          <w:sz w:val="20"/>
          <w:szCs w:val="20"/>
        </w:rPr>
        <w:t>Estima a Receita e fixa a Despesa do Município de Farroupilha para o exercício de 2019</w:t>
      </w:r>
    </w:p>
    <w:p w:rsidR="00B12E75" w:rsidRDefault="00B12E75" w:rsidP="00786CA9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12E75" w:rsidRPr="00B12E75" w:rsidRDefault="00B12E75" w:rsidP="00B12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PREFEITO MUNICIPAL DE FARROUPILHA, RS, no uso das atribuições que lhe confere Lei, apresenta o seguinte Projeto de Lei:</w:t>
      </w:r>
    </w:p>
    <w:p w:rsidR="00B12E75" w:rsidRPr="00B12E75" w:rsidRDefault="00B12E75" w:rsidP="00B12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3" w:name="269797"/>
      <w:bookmarkEnd w:id="3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I</w:t>
      </w:r>
    </w:p>
    <w:p w:rsidR="00B12E75" w:rsidRPr="00B12E75" w:rsidRDefault="00B12E75" w:rsidP="00B12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Disposições Preliminares</w:t>
      </w:r>
    </w:p>
    <w:p w:rsidR="00B12E75" w:rsidRPr="00B12E75" w:rsidRDefault="00B12E75" w:rsidP="00B12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4" w:name="269451"/>
      <w:bookmarkEnd w:id="4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1º Esta Lei estima a Receita e fixa a Despesa do Município de Farroupilha para o exercício financeiro de 2019, compreendendo:</w:t>
      </w:r>
    </w:p>
    <w:p w:rsidR="00B12E75" w:rsidRPr="00B12E75" w:rsidRDefault="00B12E75" w:rsidP="00B12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5" w:name="269794"/>
      <w:bookmarkEnd w:id="5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</w:t>
      </w:r>
      <w:proofErr w:type="gramStart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</w:t>
      </w:r>
      <w:proofErr w:type="gramEnd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 Orçamento Fiscal, referente aos Poderes do Município, seus fundos, órgãos e entidades da Administração Pública Direta;</w:t>
      </w:r>
    </w:p>
    <w:p w:rsidR="00B12E75" w:rsidRPr="00B12E75" w:rsidRDefault="00B12E75" w:rsidP="00B12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6" w:name="269795"/>
      <w:bookmarkEnd w:id="6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o Orçamento da Seguridade Social, abrangendo todas as entidades e órgãos da Administração Direta;</w:t>
      </w:r>
    </w:p>
    <w:p w:rsidR="00B12E75" w:rsidRPr="00B12E75" w:rsidRDefault="00B12E75" w:rsidP="00B12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7" w:name="269796"/>
      <w:bookmarkEnd w:id="7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o Orçamento de Investimento das Empresas em que o Município, direta ou indiretamente, detém a maioria do capital social com direito a voto.</w:t>
      </w:r>
    </w:p>
    <w:p w:rsidR="00B12E75" w:rsidRPr="00B12E75" w:rsidRDefault="00B12E75" w:rsidP="00B12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8" w:name="269798"/>
      <w:bookmarkEnd w:id="8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II</w:t>
      </w:r>
    </w:p>
    <w:p w:rsidR="00B12E75" w:rsidRPr="00B12E75" w:rsidRDefault="00B12E75" w:rsidP="00B12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Orçamento Fiscal e da Seguridade Social</w:t>
      </w:r>
    </w:p>
    <w:p w:rsidR="00B12E75" w:rsidRPr="00B12E75" w:rsidRDefault="00B12E75" w:rsidP="00B12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9" w:name="269799"/>
      <w:bookmarkEnd w:id="9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Seção I</w:t>
      </w:r>
    </w:p>
    <w:p w:rsidR="00B12E75" w:rsidRPr="00B12E75" w:rsidRDefault="00B12E75" w:rsidP="00B12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 Estimativa da Receita</w:t>
      </w:r>
    </w:p>
    <w:p w:rsidR="00B12E75" w:rsidRPr="00B12E75" w:rsidRDefault="00B12E75" w:rsidP="00B12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0" w:name="269452"/>
      <w:bookmarkEnd w:id="10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2º A Receita orçamentária é estimada no mesmo valor da Despesa Orçamentária, em R$ 272.000.000,00 (duzentos e setenta e dois milhões de reais).</w:t>
      </w:r>
    </w:p>
    <w:p w:rsidR="00B12E75" w:rsidRPr="00B12E75" w:rsidRDefault="00B12E75" w:rsidP="00B12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1" w:name="269800"/>
      <w:bookmarkEnd w:id="11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3º A estimativa da receita por Categoria Econômica, segundo a origem dos recursos, será realizada com base no produto do que for arrecadado, na forma da legislação vigente e de acordo com o seguinte desdobramento:</w:t>
      </w:r>
    </w:p>
    <w:tbl>
      <w:tblPr>
        <w:tblW w:w="8565" w:type="dxa"/>
        <w:tblInd w:w="3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9"/>
        <w:gridCol w:w="2527"/>
        <w:gridCol w:w="1409"/>
      </w:tblGrid>
      <w:tr w:rsidR="00B12E75" w:rsidRPr="00B12E75" w:rsidTr="00B12E75">
        <w:trPr>
          <w:trHeight w:val="569"/>
        </w:trPr>
        <w:tc>
          <w:tcPr>
            <w:tcW w:w="4680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ESPECIFICAÇÕES</w:t>
            </w:r>
          </w:p>
        </w:tc>
        <w:tc>
          <w:tcPr>
            <w:tcW w:w="2550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 EM R$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%</w:t>
            </w:r>
          </w:p>
        </w:tc>
      </w:tr>
      <w:tr w:rsidR="00B12E75" w:rsidRPr="00B12E75" w:rsidTr="00B12E75">
        <w:trPr>
          <w:trHeight w:val="412"/>
        </w:trPr>
        <w:tc>
          <w:tcPr>
            <w:tcW w:w="4680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 RECEITAS CORRENTES</w:t>
            </w:r>
          </w:p>
        </w:tc>
        <w:tc>
          <w:tcPr>
            <w:tcW w:w="2550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265.123.950,00</w:t>
            </w:r>
          </w:p>
        </w:tc>
        <w:tc>
          <w:tcPr>
            <w:tcW w:w="1425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97,47</w:t>
            </w:r>
          </w:p>
        </w:tc>
      </w:tr>
      <w:tr w:rsidR="00B12E75" w:rsidRPr="00B12E75" w:rsidTr="00B12E75">
        <w:tc>
          <w:tcPr>
            <w:tcW w:w="4680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Impostos, Taxas e Contribuições de </w:t>
            </w:r>
            <w:proofErr w:type="gramStart"/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Melhoria</w:t>
            </w:r>
            <w:proofErr w:type="gramEnd"/>
          </w:p>
        </w:tc>
        <w:tc>
          <w:tcPr>
            <w:tcW w:w="2550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56.560.950,00</w:t>
            </w:r>
          </w:p>
        </w:tc>
        <w:tc>
          <w:tcPr>
            <w:tcW w:w="1425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20,79</w:t>
            </w:r>
          </w:p>
        </w:tc>
      </w:tr>
      <w:tr w:rsidR="00B12E75" w:rsidRPr="00B12E75" w:rsidTr="00B12E75">
        <w:tc>
          <w:tcPr>
            <w:tcW w:w="4680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Contribuições</w:t>
            </w:r>
          </w:p>
        </w:tc>
        <w:tc>
          <w:tcPr>
            <w:tcW w:w="2550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9.289.000,00</w:t>
            </w:r>
          </w:p>
        </w:tc>
        <w:tc>
          <w:tcPr>
            <w:tcW w:w="1425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3,42</w:t>
            </w:r>
          </w:p>
        </w:tc>
      </w:tr>
      <w:tr w:rsidR="00B12E75" w:rsidRPr="00B12E75" w:rsidTr="00B12E75">
        <w:tc>
          <w:tcPr>
            <w:tcW w:w="4680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Receita Patrimonial</w:t>
            </w:r>
          </w:p>
        </w:tc>
        <w:tc>
          <w:tcPr>
            <w:tcW w:w="2550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18.396.200,00</w:t>
            </w:r>
          </w:p>
        </w:tc>
        <w:tc>
          <w:tcPr>
            <w:tcW w:w="1425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6,76</w:t>
            </w:r>
          </w:p>
        </w:tc>
      </w:tr>
      <w:tr w:rsidR="00B12E75" w:rsidRPr="00B12E75" w:rsidTr="00B12E75">
        <w:tc>
          <w:tcPr>
            <w:tcW w:w="4680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Receita de Serviços</w:t>
            </w:r>
          </w:p>
        </w:tc>
        <w:tc>
          <w:tcPr>
            <w:tcW w:w="2550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473.700,00</w:t>
            </w:r>
          </w:p>
        </w:tc>
        <w:tc>
          <w:tcPr>
            <w:tcW w:w="1425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0,17</w:t>
            </w:r>
          </w:p>
        </w:tc>
      </w:tr>
      <w:tr w:rsidR="00B12E75" w:rsidRPr="00B12E75" w:rsidTr="00B12E75">
        <w:tc>
          <w:tcPr>
            <w:tcW w:w="4680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Transferências Correntes</w:t>
            </w:r>
          </w:p>
        </w:tc>
        <w:tc>
          <w:tcPr>
            <w:tcW w:w="2550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179.923.600,00</w:t>
            </w:r>
          </w:p>
        </w:tc>
        <w:tc>
          <w:tcPr>
            <w:tcW w:w="1425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66,15</w:t>
            </w:r>
          </w:p>
        </w:tc>
      </w:tr>
      <w:tr w:rsidR="00B12E75" w:rsidRPr="00B12E75" w:rsidTr="00B12E75">
        <w:tc>
          <w:tcPr>
            <w:tcW w:w="4680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Outras Receitas Correntes</w:t>
            </w:r>
          </w:p>
        </w:tc>
        <w:tc>
          <w:tcPr>
            <w:tcW w:w="2550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480.500,00</w:t>
            </w:r>
          </w:p>
        </w:tc>
        <w:tc>
          <w:tcPr>
            <w:tcW w:w="1425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0,18</w:t>
            </w:r>
          </w:p>
        </w:tc>
      </w:tr>
      <w:tr w:rsidR="00B12E75" w:rsidRPr="00B12E75" w:rsidTr="00B12E75">
        <w:trPr>
          <w:trHeight w:val="416"/>
        </w:trPr>
        <w:tc>
          <w:tcPr>
            <w:tcW w:w="4680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 RECEITAS DE CAPITAL</w:t>
            </w:r>
          </w:p>
        </w:tc>
        <w:tc>
          <w:tcPr>
            <w:tcW w:w="2550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11.299.050,00</w:t>
            </w:r>
          </w:p>
        </w:tc>
        <w:tc>
          <w:tcPr>
            <w:tcW w:w="1425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4,15</w:t>
            </w:r>
          </w:p>
        </w:tc>
      </w:tr>
      <w:tr w:rsidR="00B12E75" w:rsidRPr="00B12E75" w:rsidTr="00B12E75">
        <w:tc>
          <w:tcPr>
            <w:tcW w:w="4680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Operações de Créditos</w:t>
            </w:r>
          </w:p>
        </w:tc>
        <w:tc>
          <w:tcPr>
            <w:tcW w:w="2550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3.000.000,00</w:t>
            </w:r>
          </w:p>
        </w:tc>
        <w:tc>
          <w:tcPr>
            <w:tcW w:w="1425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1,10</w:t>
            </w:r>
          </w:p>
        </w:tc>
      </w:tr>
      <w:tr w:rsidR="00B12E75" w:rsidRPr="00B12E75" w:rsidTr="00B12E75">
        <w:tc>
          <w:tcPr>
            <w:tcW w:w="4680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Alienação de Bens</w:t>
            </w:r>
          </w:p>
        </w:tc>
        <w:tc>
          <w:tcPr>
            <w:tcW w:w="2550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 156.000,00</w:t>
            </w:r>
          </w:p>
        </w:tc>
        <w:tc>
          <w:tcPr>
            <w:tcW w:w="1425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0,06</w:t>
            </w:r>
          </w:p>
        </w:tc>
      </w:tr>
      <w:tr w:rsidR="00B12E75" w:rsidRPr="00B12E75" w:rsidTr="00B12E75">
        <w:tc>
          <w:tcPr>
            <w:tcW w:w="4680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Amortização de Empréstimos</w:t>
            </w:r>
          </w:p>
        </w:tc>
        <w:tc>
          <w:tcPr>
            <w:tcW w:w="2550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70.600,00</w:t>
            </w:r>
          </w:p>
        </w:tc>
        <w:tc>
          <w:tcPr>
            <w:tcW w:w="1425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0,03</w:t>
            </w:r>
          </w:p>
        </w:tc>
      </w:tr>
      <w:tr w:rsidR="00B12E75" w:rsidRPr="00B12E75" w:rsidTr="00B12E75">
        <w:tc>
          <w:tcPr>
            <w:tcW w:w="4680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Transferências de Capital</w:t>
            </w:r>
          </w:p>
        </w:tc>
        <w:tc>
          <w:tcPr>
            <w:tcW w:w="2550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7.706.850,00</w:t>
            </w:r>
          </w:p>
        </w:tc>
        <w:tc>
          <w:tcPr>
            <w:tcW w:w="1425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2,83</w:t>
            </w:r>
          </w:p>
        </w:tc>
      </w:tr>
      <w:tr w:rsidR="00B12E75" w:rsidRPr="00B12E75" w:rsidTr="00B12E75">
        <w:tc>
          <w:tcPr>
            <w:tcW w:w="4680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Outras Receitas de Capital</w:t>
            </w:r>
          </w:p>
        </w:tc>
        <w:tc>
          <w:tcPr>
            <w:tcW w:w="2550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365.600,00</w:t>
            </w:r>
          </w:p>
        </w:tc>
        <w:tc>
          <w:tcPr>
            <w:tcW w:w="1425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0,13</w:t>
            </w:r>
          </w:p>
        </w:tc>
      </w:tr>
      <w:tr w:rsidR="00B12E75" w:rsidRPr="00B12E75" w:rsidTr="00B12E75">
        <w:trPr>
          <w:trHeight w:val="415"/>
        </w:trPr>
        <w:tc>
          <w:tcPr>
            <w:tcW w:w="4680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3. RECEITA INTRAORÇAMENTÁRIA</w:t>
            </w:r>
          </w:p>
        </w:tc>
        <w:tc>
          <w:tcPr>
            <w:tcW w:w="2550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19.491.000,00</w:t>
            </w:r>
          </w:p>
        </w:tc>
        <w:tc>
          <w:tcPr>
            <w:tcW w:w="1425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7,17</w:t>
            </w:r>
          </w:p>
        </w:tc>
      </w:tr>
      <w:tr w:rsidR="00B12E75" w:rsidRPr="00B12E75" w:rsidTr="00B12E75">
        <w:trPr>
          <w:trHeight w:val="422"/>
        </w:trPr>
        <w:tc>
          <w:tcPr>
            <w:tcW w:w="4680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4. DEDUÇÃO DA RECEITA</w:t>
            </w:r>
          </w:p>
        </w:tc>
        <w:tc>
          <w:tcPr>
            <w:tcW w:w="2550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(23.914.000,00)</w:t>
            </w:r>
          </w:p>
        </w:tc>
        <w:tc>
          <w:tcPr>
            <w:tcW w:w="1425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-8,79</w:t>
            </w:r>
          </w:p>
        </w:tc>
      </w:tr>
      <w:tr w:rsidR="00B12E75" w:rsidRPr="00B12E75" w:rsidTr="00B12E75">
        <w:trPr>
          <w:trHeight w:val="591"/>
        </w:trPr>
        <w:tc>
          <w:tcPr>
            <w:tcW w:w="4680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2550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272.000.000,00</w:t>
            </w:r>
          </w:p>
        </w:tc>
        <w:tc>
          <w:tcPr>
            <w:tcW w:w="1425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</w:tbl>
    <w:p w:rsidR="00B12E75" w:rsidRPr="00B12E75" w:rsidRDefault="00B12E75" w:rsidP="00B12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2" w:name="269808"/>
      <w:bookmarkEnd w:id="12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Seção II</w:t>
      </w:r>
    </w:p>
    <w:p w:rsidR="00B12E75" w:rsidRPr="00B12E75" w:rsidRDefault="00B12E75" w:rsidP="00B12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 Fixação da Despesa</w:t>
      </w:r>
    </w:p>
    <w:p w:rsidR="00B12E75" w:rsidRPr="00B12E75" w:rsidRDefault="00B12E75" w:rsidP="00B12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3" w:name="269809"/>
      <w:bookmarkEnd w:id="13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4º A Despesa Orçamentária, no mesmo valor da Receita Orçamentária, é fixada em R$ 272.000.000,00 (duzentos e setenta e dois milhões de reais) sendo:</w:t>
      </w:r>
    </w:p>
    <w:p w:rsidR="00B12E75" w:rsidRPr="00B12E75" w:rsidRDefault="00B12E75" w:rsidP="00B12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4" w:name="269810"/>
      <w:bookmarkEnd w:id="14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No Poder Executivo, em R$ 225.035.000,00 (duzentos e vinte e cinco milhões e trinta e cinco mil reais);</w:t>
      </w:r>
    </w:p>
    <w:p w:rsidR="00B12E75" w:rsidRPr="00B12E75" w:rsidRDefault="00B12E75" w:rsidP="00B12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5" w:name="269811"/>
      <w:bookmarkEnd w:id="15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No Poder Legislativo, em R$ 3.465.000,00 (três milhões e quatrocentos e sessenta e cinco mil reais);</w:t>
      </w:r>
    </w:p>
    <w:p w:rsidR="00B12E75" w:rsidRPr="00B12E75" w:rsidRDefault="00B12E75" w:rsidP="00B12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6" w:name="269812"/>
      <w:bookmarkEnd w:id="16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No Fundo de Previdência do Servidor, em 43.500.000,00 (quarenta e três milhões e quinhentos mil reais).</w:t>
      </w:r>
    </w:p>
    <w:p w:rsidR="00B12E75" w:rsidRPr="00B12E75" w:rsidRDefault="00B12E75" w:rsidP="00B12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7" w:name="269453"/>
      <w:bookmarkEnd w:id="17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5º A Despesa total fixada apresenta o seguinte desdobramento:</w:t>
      </w:r>
    </w:p>
    <w:tbl>
      <w:tblPr>
        <w:tblW w:w="0" w:type="auto"/>
        <w:tblInd w:w="3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1"/>
        <w:gridCol w:w="2307"/>
        <w:gridCol w:w="1182"/>
      </w:tblGrid>
      <w:tr w:rsidR="00B12E75" w:rsidRPr="00B12E75" w:rsidTr="00B12E75">
        <w:trPr>
          <w:trHeight w:val="549"/>
        </w:trPr>
        <w:tc>
          <w:tcPr>
            <w:tcW w:w="5953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ESPECIFICAÇÕES</w:t>
            </w:r>
          </w:p>
        </w:tc>
        <w:tc>
          <w:tcPr>
            <w:tcW w:w="2694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 EM R$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%</w:t>
            </w:r>
          </w:p>
        </w:tc>
      </w:tr>
      <w:tr w:rsidR="00B12E75" w:rsidRPr="00B12E75" w:rsidTr="00B12E75">
        <w:trPr>
          <w:trHeight w:val="376"/>
        </w:trPr>
        <w:tc>
          <w:tcPr>
            <w:tcW w:w="5953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 DESPESAS CORRENTES</w:t>
            </w:r>
          </w:p>
        </w:tc>
        <w:tc>
          <w:tcPr>
            <w:tcW w:w="2694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235.682.325,00</w:t>
            </w:r>
          </w:p>
        </w:tc>
        <w:tc>
          <w:tcPr>
            <w:tcW w:w="1417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86,65</w:t>
            </w:r>
          </w:p>
        </w:tc>
      </w:tr>
      <w:tr w:rsidR="00B12E75" w:rsidRPr="00B12E75" w:rsidTr="00B12E75">
        <w:tc>
          <w:tcPr>
            <w:tcW w:w="5953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Pessoal e Encargos Sociais</w:t>
            </w:r>
          </w:p>
        </w:tc>
        <w:tc>
          <w:tcPr>
            <w:tcW w:w="2694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124.374.325,00</w:t>
            </w:r>
          </w:p>
        </w:tc>
        <w:tc>
          <w:tcPr>
            <w:tcW w:w="1417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45,73</w:t>
            </w:r>
          </w:p>
        </w:tc>
      </w:tr>
      <w:tr w:rsidR="00B12E75" w:rsidRPr="00B12E75" w:rsidTr="00B12E75">
        <w:tc>
          <w:tcPr>
            <w:tcW w:w="5953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Pessoal e Encargos Sociais c/ RPPS </w:t>
            </w:r>
            <w:proofErr w:type="spellStart"/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Intraorçamentária</w:t>
            </w:r>
            <w:proofErr w:type="spellEnd"/>
          </w:p>
        </w:tc>
        <w:tc>
          <w:tcPr>
            <w:tcW w:w="2694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14.823.000,00</w:t>
            </w:r>
          </w:p>
        </w:tc>
        <w:tc>
          <w:tcPr>
            <w:tcW w:w="1417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5,45</w:t>
            </w:r>
          </w:p>
        </w:tc>
      </w:tr>
      <w:tr w:rsidR="00B12E75" w:rsidRPr="00B12E75" w:rsidTr="00B12E75">
        <w:tc>
          <w:tcPr>
            <w:tcW w:w="5953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Juros e Encargos da Dívida</w:t>
            </w:r>
          </w:p>
        </w:tc>
        <w:tc>
          <w:tcPr>
            <w:tcW w:w="2694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1.395.000,00</w:t>
            </w:r>
          </w:p>
        </w:tc>
        <w:tc>
          <w:tcPr>
            <w:tcW w:w="1417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0,51</w:t>
            </w:r>
          </w:p>
        </w:tc>
      </w:tr>
      <w:tr w:rsidR="00B12E75" w:rsidRPr="00B12E75" w:rsidTr="00B12E75">
        <w:tc>
          <w:tcPr>
            <w:tcW w:w="5953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Outras Despesas Correntes</w:t>
            </w:r>
          </w:p>
        </w:tc>
        <w:tc>
          <w:tcPr>
            <w:tcW w:w="2694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95.090.000,00</w:t>
            </w:r>
          </w:p>
        </w:tc>
        <w:tc>
          <w:tcPr>
            <w:tcW w:w="1417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34,96</w:t>
            </w:r>
          </w:p>
        </w:tc>
      </w:tr>
      <w:tr w:rsidR="00B12E75" w:rsidRPr="00B12E75" w:rsidTr="00B12E75">
        <w:trPr>
          <w:trHeight w:val="455"/>
        </w:trPr>
        <w:tc>
          <w:tcPr>
            <w:tcW w:w="5953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 DESPESAS DE CAPITAL</w:t>
            </w:r>
          </w:p>
        </w:tc>
        <w:tc>
          <w:tcPr>
            <w:tcW w:w="2694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21.017.675,00</w:t>
            </w:r>
          </w:p>
        </w:tc>
        <w:tc>
          <w:tcPr>
            <w:tcW w:w="1417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7,73</w:t>
            </w:r>
          </w:p>
        </w:tc>
      </w:tr>
      <w:tr w:rsidR="00B12E75" w:rsidRPr="00B12E75" w:rsidTr="00B12E75">
        <w:tc>
          <w:tcPr>
            <w:tcW w:w="5953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Investimentos</w:t>
            </w:r>
          </w:p>
        </w:tc>
        <w:tc>
          <w:tcPr>
            <w:tcW w:w="2694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14.367.575,00</w:t>
            </w:r>
          </w:p>
        </w:tc>
        <w:tc>
          <w:tcPr>
            <w:tcW w:w="1417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5,28</w:t>
            </w:r>
          </w:p>
        </w:tc>
      </w:tr>
      <w:tr w:rsidR="00B12E75" w:rsidRPr="00B12E75" w:rsidTr="00B12E75">
        <w:tc>
          <w:tcPr>
            <w:tcW w:w="5953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Inversões Financeiras</w:t>
            </w:r>
          </w:p>
        </w:tc>
        <w:tc>
          <w:tcPr>
            <w:tcW w:w="2694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72.100,00</w:t>
            </w:r>
          </w:p>
        </w:tc>
        <w:tc>
          <w:tcPr>
            <w:tcW w:w="1417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0,03</w:t>
            </w:r>
          </w:p>
        </w:tc>
      </w:tr>
      <w:tr w:rsidR="00B12E75" w:rsidRPr="00B12E75" w:rsidTr="00B12E75">
        <w:tc>
          <w:tcPr>
            <w:tcW w:w="5953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Amortização da Dívida</w:t>
            </w:r>
          </w:p>
        </w:tc>
        <w:tc>
          <w:tcPr>
            <w:tcW w:w="2694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1.910.000,00</w:t>
            </w:r>
          </w:p>
        </w:tc>
        <w:tc>
          <w:tcPr>
            <w:tcW w:w="1417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0,70</w:t>
            </w:r>
          </w:p>
        </w:tc>
      </w:tr>
      <w:tr w:rsidR="00B12E75" w:rsidRPr="00B12E75" w:rsidTr="00B12E75">
        <w:tc>
          <w:tcPr>
            <w:tcW w:w="5953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Amortização da Dívida c/ RPPS </w:t>
            </w:r>
            <w:proofErr w:type="spellStart"/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Intraorçamentária</w:t>
            </w:r>
            <w:proofErr w:type="spellEnd"/>
          </w:p>
        </w:tc>
        <w:tc>
          <w:tcPr>
            <w:tcW w:w="2694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4.668.000,00</w:t>
            </w:r>
          </w:p>
        </w:tc>
        <w:tc>
          <w:tcPr>
            <w:tcW w:w="1417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1,72</w:t>
            </w:r>
          </w:p>
        </w:tc>
      </w:tr>
      <w:tr w:rsidR="00B12E75" w:rsidRPr="00B12E75" w:rsidTr="00B12E75">
        <w:trPr>
          <w:trHeight w:val="437"/>
        </w:trPr>
        <w:tc>
          <w:tcPr>
            <w:tcW w:w="5953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3. RESERVA DO RPPS</w:t>
            </w:r>
          </w:p>
        </w:tc>
        <w:tc>
          <w:tcPr>
            <w:tcW w:w="2694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15.000.000,00</w:t>
            </w:r>
          </w:p>
        </w:tc>
        <w:tc>
          <w:tcPr>
            <w:tcW w:w="1417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5,51</w:t>
            </w:r>
          </w:p>
        </w:tc>
      </w:tr>
      <w:tr w:rsidR="00B12E75" w:rsidRPr="00B12E75" w:rsidTr="00B12E75">
        <w:trPr>
          <w:trHeight w:val="437"/>
        </w:trPr>
        <w:tc>
          <w:tcPr>
            <w:tcW w:w="5953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4. RESERVA DE CONTINGÊNCIA</w:t>
            </w:r>
          </w:p>
        </w:tc>
        <w:tc>
          <w:tcPr>
            <w:tcW w:w="2694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300.000,00</w:t>
            </w:r>
          </w:p>
        </w:tc>
        <w:tc>
          <w:tcPr>
            <w:tcW w:w="1417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0,11</w:t>
            </w:r>
          </w:p>
        </w:tc>
      </w:tr>
      <w:tr w:rsidR="00B12E75" w:rsidRPr="00B12E75" w:rsidTr="00B12E75">
        <w:trPr>
          <w:trHeight w:val="571"/>
        </w:trPr>
        <w:tc>
          <w:tcPr>
            <w:tcW w:w="5953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2694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272.000.000,00</w:t>
            </w:r>
          </w:p>
        </w:tc>
        <w:tc>
          <w:tcPr>
            <w:tcW w:w="1417" w:type="dxa"/>
            <w:vAlign w:val="center"/>
            <w:hideMark/>
          </w:tcPr>
          <w:p w:rsidR="00B12E75" w:rsidRPr="00B12E75" w:rsidRDefault="00B12E75" w:rsidP="00B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</w:tbl>
    <w:p w:rsidR="00B12E75" w:rsidRPr="00B12E75" w:rsidRDefault="00B12E75" w:rsidP="00B12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2E7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12E75" w:rsidRPr="00B12E75" w:rsidRDefault="00B12E75" w:rsidP="00B12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8" w:name="269813"/>
      <w:bookmarkEnd w:id="18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Seção III</w:t>
      </w:r>
    </w:p>
    <w:p w:rsidR="00B12E75" w:rsidRPr="00B12E75" w:rsidRDefault="00B12E75" w:rsidP="00B12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 Autorização para Abertura de Créditos Suplementares</w:t>
      </w:r>
    </w:p>
    <w:p w:rsidR="00B12E75" w:rsidRPr="00B12E75" w:rsidRDefault="00B12E75" w:rsidP="00B12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9" w:name="269814"/>
      <w:bookmarkEnd w:id="19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Art. 6º Ficam autorizados:</w:t>
      </w:r>
    </w:p>
    <w:p w:rsidR="00B12E75" w:rsidRPr="00B12E75" w:rsidRDefault="00B12E75" w:rsidP="00B12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0" w:name="269815"/>
      <w:bookmarkEnd w:id="20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Ao Poder Executivo, mediante Decreto, a abertura de Créditos Suplementares até o limite de 35% (trinta e cinco por cento) da sua despesa total fixada, compreendendo as operações </w:t>
      </w:r>
      <w:proofErr w:type="spellStart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intraorçamentárias</w:t>
      </w:r>
      <w:proofErr w:type="spellEnd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com a finalidade de suprir insuficiências de dotações orçamentárias, mediante a utilização de recursos provenientes de:</w:t>
      </w:r>
    </w:p>
    <w:p w:rsidR="00B12E75" w:rsidRPr="00B12E75" w:rsidRDefault="00B12E75" w:rsidP="00B12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1" w:name="269823"/>
      <w:bookmarkEnd w:id="21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anulação parcial ou total de suas dotações;</w:t>
      </w:r>
    </w:p>
    <w:p w:rsidR="00B12E75" w:rsidRPr="00B12E75" w:rsidRDefault="00B12E75" w:rsidP="00B12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2" w:name="269824"/>
      <w:bookmarkEnd w:id="22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incorporação de superávit e/ou saldo financeiro disponível do exercício anterior, efetivamente apurados em balanço;</w:t>
      </w:r>
    </w:p>
    <w:p w:rsidR="00B12E75" w:rsidRPr="00B12E75" w:rsidRDefault="00B12E75" w:rsidP="00B12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3" w:name="269825"/>
      <w:bookmarkEnd w:id="23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c) excesso </w:t>
      </w:r>
      <w:proofErr w:type="gramStart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 arrecadação, entendido como saldo positivo das diferenças mês a mês entre a arrecadação prevista e realizada, considerando-se, ainda, a tendência do exercício</w:t>
      </w:r>
      <w:proofErr w:type="gramEnd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B12E75" w:rsidRPr="00B12E75" w:rsidRDefault="00B12E75" w:rsidP="00B12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4" w:name="269826"/>
      <w:bookmarkEnd w:id="24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- Ao Poder Legislativo, mediante Decreto, a abertura de créditos suplementares até o limite de 35% (trinta e cinco por cento) da sua despesa total fixada, compreendendo as operações </w:t>
      </w:r>
      <w:proofErr w:type="spellStart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intraorçamentárias</w:t>
      </w:r>
      <w:proofErr w:type="spellEnd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com a finalidade de suprir insuficiências de suas dotações orçamentárias, desde que </w:t>
      </w:r>
      <w:proofErr w:type="gramStart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sejam</w:t>
      </w:r>
      <w:proofErr w:type="gramEnd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indicados como recursos a anulação parcial ou total de dotações do próprio Poder Legislativo.</w:t>
      </w:r>
    </w:p>
    <w:p w:rsidR="00B12E75" w:rsidRPr="00B12E75" w:rsidRDefault="00B12E75" w:rsidP="00B12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5" w:name="269827"/>
      <w:bookmarkEnd w:id="25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único. Também </w:t>
      </w:r>
      <w:proofErr w:type="gramStart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poderá</w:t>
      </w:r>
      <w:proofErr w:type="gramEnd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ser considerado como superávit financeiro do exercício anterior, para fins da alínea b do inciso I do caput, os recursos que forem disponibilizados a partir do cancelamento de restos a pagar durante o exercício de 2019, obedecida a fonte de recursos correspondente.</w:t>
      </w:r>
    </w:p>
    <w:p w:rsidR="00B12E75" w:rsidRPr="00B12E75" w:rsidRDefault="00B12E75" w:rsidP="00B12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6" w:name="269828"/>
      <w:bookmarkEnd w:id="26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7º No caso do Poder Executivo, o limite autorizado no art. 6º, inciso I, não será onerado quando o crédito suplementar se destinar a atender:</w:t>
      </w:r>
    </w:p>
    <w:p w:rsidR="00B12E75" w:rsidRPr="00B12E75" w:rsidRDefault="00B12E75" w:rsidP="00B12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7" w:name="269829"/>
      <w:bookmarkEnd w:id="27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insuficiências de dotações do Grupo de Natureza da Despesa 1 - Pessoal e Encargos Sociais, mediante a utilização de recursos oriundos de anulação de despesas consignadas no mesmo grupo;</w:t>
      </w:r>
    </w:p>
    <w:p w:rsidR="00B12E75" w:rsidRPr="00B12E75" w:rsidRDefault="00B12E75" w:rsidP="00B12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8" w:name="269830"/>
      <w:bookmarkEnd w:id="28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despesas decorrentes de sentenças judiciais, amortizações, juros e encargos da dívida;</w:t>
      </w:r>
    </w:p>
    <w:p w:rsidR="00B12E75" w:rsidRPr="00B12E75" w:rsidRDefault="00B12E75" w:rsidP="00B12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9" w:name="269831"/>
      <w:bookmarkEnd w:id="29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despesas financiadas com recursos provenientes de operações de crédito, alienação de bens e transferências voluntárias da União e do Estado.</w:t>
      </w:r>
    </w:p>
    <w:p w:rsidR="00B12E75" w:rsidRPr="00B12E75" w:rsidRDefault="00B12E75" w:rsidP="00B12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30" w:name="269832"/>
      <w:bookmarkEnd w:id="30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III</w:t>
      </w:r>
    </w:p>
    <w:p w:rsidR="00B12E75" w:rsidRPr="00B12E75" w:rsidRDefault="00B12E75" w:rsidP="00B12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Disposições Gerais e Finais</w:t>
      </w:r>
    </w:p>
    <w:p w:rsidR="00B12E75" w:rsidRPr="00B12E75" w:rsidRDefault="00B12E75" w:rsidP="00B12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31" w:name="269833"/>
      <w:bookmarkEnd w:id="31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8º</w:t>
      </w:r>
      <w:proofErr w:type="gramStart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</w:t>
      </w:r>
      <w:proofErr w:type="gramEnd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utilização das dotações com origem de recursos provenientes de transferências voluntárias, operações de crédito e alienação de bens fica limitada aos efetivos recursos assegurados, nos termos da Lei de Diretrizes Orçamentárias para 2019.</w:t>
      </w:r>
    </w:p>
    <w:p w:rsidR="00B12E75" w:rsidRPr="00B12E75" w:rsidRDefault="00B12E75" w:rsidP="00B12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32" w:name="269454"/>
      <w:bookmarkEnd w:id="32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9º  Fica o Poder Executivo autorizado a realizar operações de crédito, observados os preceitos legais aplicáveis à matéria.</w:t>
      </w:r>
    </w:p>
    <w:p w:rsidR="00B12E75" w:rsidRPr="00B12E75" w:rsidRDefault="00B12E75" w:rsidP="00B12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33" w:name="269841"/>
      <w:bookmarkEnd w:id="33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10. Obedecidas </w:t>
      </w:r>
      <w:proofErr w:type="gramStart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</w:t>
      </w:r>
      <w:proofErr w:type="gramEnd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disposições da Lei de Diretrizes Orçamentárias, as transferências financeiras destinadas à Câmara Municipal serão disponibilizadas até o dia 20 de cada mês.</w:t>
      </w:r>
    </w:p>
    <w:p w:rsidR="00B12E75" w:rsidRPr="00B12E75" w:rsidRDefault="00B12E75" w:rsidP="00B12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34" w:name="269842"/>
      <w:bookmarkEnd w:id="34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11. O Prefeito Municipal, nos termos do que dispuser a Lei de Diretrizes Orçamentárias, poderá adotar mecanismos para utilização das dotações, de forma a compatibilizar à efetiva realização das receitas.</w:t>
      </w:r>
    </w:p>
    <w:p w:rsidR="00B12E75" w:rsidRPr="00B12E75" w:rsidRDefault="00B12E75" w:rsidP="00B12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35" w:name="269843"/>
      <w:bookmarkEnd w:id="35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Art. 12. </w:t>
      </w:r>
      <w:proofErr w:type="gramStart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Ficam</w:t>
      </w:r>
      <w:proofErr w:type="gramEnd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automaticamente atualizados, com base nos valores desta Lei, o montante previsto para as receitas, despesas, resultado primário e resultado nominal previstos nos demonstrativos referidos na Lei de Diretrizes Orçamentárias para o exercício financeiro de 2019.</w:t>
      </w:r>
    </w:p>
    <w:p w:rsidR="00B12E75" w:rsidRPr="00B12E75" w:rsidRDefault="00B12E75" w:rsidP="00B12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36" w:name="269462"/>
      <w:bookmarkEnd w:id="36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13. Esta Lei entrará em vigor em 1.º de janeiro de 2019.</w:t>
      </w:r>
    </w:p>
    <w:p w:rsidR="00B12E75" w:rsidRPr="00B12E75" w:rsidRDefault="00B12E75" w:rsidP="00B12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37" w:name="269463"/>
      <w:bookmarkEnd w:id="37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GABINETE DO PREFEITO MUNICIPAL DE FARROUPILHA, RS, 14 de novembro de 2018.</w:t>
      </w:r>
    </w:p>
    <w:p w:rsidR="00B12E75" w:rsidRPr="00B12E75" w:rsidRDefault="00B12E75" w:rsidP="00B12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2E7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</w:p>
    <w:p w:rsidR="00B12E75" w:rsidRPr="00B12E75" w:rsidRDefault="00B12E75" w:rsidP="00B12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CLAITON GONÇALVES</w:t>
      </w:r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Prefeito Municipal</w:t>
      </w:r>
    </w:p>
    <w:p w:rsidR="00B12E75" w:rsidRPr="00B12E75" w:rsidRDefault="00B12E75" w:rsidP="00B12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2E7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12E75" w:rsidRPr="00B12E75" w:rsidRDefault="00B12E75" w:rsidP="00B12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38" w:name="269844"/>
      <w:bookmarkEnd w:id="38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JUSTIFICATIVA I</w:t>
      </w:r>
    </w:p>
    <w:p w:rsidR="00B12E75" w:rsidRPr="00B12E75" w:rsidRDefault="00B12E75" w:rsidP="00B12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2E7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JUSTIFICATIVA</w:t>
      </w:r>
    </w:p>
    <w:p w:rsidR="00B12E75" w:rsidRPr="00B12E75" w:rsidRDefault="00B12E75" w:rsidP="00B12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Senhor Presidente,</w:t>
      </w:r>
      <w:r w:rsidRPr="00B12E7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Senhores Vereadores:</w:t>
      </w:r>
    </w:p>
    <w:p w:rsidR="00B12E75" w:rsidRPr="00B12E75" w:rsidRDefault="00B12E75" w:rsidP="00B12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2E7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12E75" w:rsidRPr="00B12E75" w:rsidRDefault="00B12E75" w:rsidP="00B12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2E7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12E75" w:rsidRPr="00B12E75" w:rsidRDefault="00B12E75" w:rsidP="00B12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Cumprimentamos os ilustres integrantes do Parlamento Municipal, ao mesmo tempo em que encaminhamos o anexo Projeto de Lei que trata da proposta orçamentária do Município para o exercício financeiro de 2019.</w:t>
      </w:r>
    </w:p>
    <w:p w:rsidR="00B12E75" w:rsidRPr="00B12E75" w:rsidRDefault="00B12E75" w:rsidP="00B12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2E7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12E75" w:rsidRPr="00B12E75" w:rsidRDefault="00B12E75" w:rsidP="00B12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Orçamento Municipal, objeto deste Projeto de Lei, resulta de uma profunda discussão técnico-científica acerca do provável desempenho econômico-financeiro da gestão Administrativa Municipal, estimando a receita e fixando a despesa na igual importância de R$ 272.000.000,00 (duzentos e setenta e dois milhões de reais), para o exercício de 2019. </w:t>
      </w:r>
    </w:p>
    <w:p w:rsidR="00B12E75" w:rsidRPr="00B12E75" w:rsidRDefault="00B12E75" w:rsidP="00B12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2E7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12E75" w:rsidRPr="00B12E75" w:rsidRDefault="00B12E75" w:rsidP="00B12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Considerando tais previsões, oportuno destacar alguns pontos essenciais, detalhando maiores informações, a fim de demonstrar a viabilidade da proposta orçamentária.</w:t>
      </w:r>
    </w:p>
    <w:p w:rsidR="00B12E75" w:rsidRPr="00B12E75" w:rsidRDefault="00B12E75" w:rsidP="00B12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2E7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12E75" w:rsidRPr="00B12E75" w:rsidRDefault="00B12E75" w:rsidP="00B12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 receita geral do Município, conforme acima assinalado, está prevista em R$ 272.000.000,00, distribuída na classificação de receitas correntes, receitas de capital e receitas </w:t>
      </w:r>
      <w:proofErr w:type="spellStart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intraorçamentárias</w:t>
      </w:r>
      <w:proofErr w:type="spellEnd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Importante ainda ressaltar que, no total da receita estão incluídas as previsões relativas aos Fundos Municipais instituídos, ou seja: ao Fundo de Previdência Social – FPS, ao Fundo Municipal da Criança e do Adolescente, ao Fundo Municipal de Assistência Social, ao Fundo Municipal do Idoso, ao Fundo Municipal da Saúde, ao Fundo Municipal da Habitação e Interesse Social, ao Fundo Municipal de Reequipamento do Corpo de Bombeiros, dentre outros.</w:t>
      </w:r>
    </w:p>
    <w:p w:rsidR="00B12E75" w:rsidRPr="00B12E75" w:rsidRDefault="00B12E75" w:rsidP="00B12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2E7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12E75" w:rsidRPr="00B12E75" w:rsidRDefault="00B12E75" w:rsidP="00B12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As receitas correntes compreendem as receitas próprias e as transferências correntes, ensejando a seguinte análise específica: a) receitas próprias, classificação que prevê a importância de R$ 85.200.350,00, através dos seguintes títulos de receita: receita tributária; receita patrimonial; receita de contribuições; receita de serviços e outras receitas correntes; b) transferências correntes, classificação cujas rubricas estimam a importância em R$ 179.923.600,00, revestindo-se de importância significativa para o orçamento proposto e, via de consequência, merecendo especial análise às consignações relativas ao Imposto Sobre Circulação de Mercadorias e Serviços – ICMS, Fundo de Participação dos Municípios – FPM e </w:t>
      </w:r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o FUNDEB – Fundo de Manutenção e Desenvolvimento da Educação Básica e de Valorização dos Profissionais da Educação.</w:t>
      </w:r>
    </w:p>
    <w:p w:rsidR="00B12E75" w:rsidRPr="00B12E75" w:rsidRDefault="00B12E75" w:rsidP="00B12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2E7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12E75" w:rsidRPr="00B12E75" w:rsidRDefault="00B12E75" w:rsidP="00B12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As receitas </w:t>
      </w:r>
      <w:proofErr w:type="spellStart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intraorçamentárias</w:t>
      </w:r>
      <w:proofErr w:type="spellEnd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estão previstas em R$ 19.491.000,00. O objetivo desta receita é anular os efeitos da dupla contagem nas chamadas transferências </w:t>
      </w:r>
      <w:proofErr w:type="spellStart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intraorçamentárias</w:t>
      </w:r>
      <w:proofErr w:type="spellEnd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como é o caso das contribuições patronais para o Regime Próprio de Previdência Social – RPPS.</w:t>
      </w:r>
    </w:p>
    <w:p w:rsidR="00B12E75" w:rsidRPr="00B12E75" w:rsidRDefault="00B12E75" w:rsidP="00B12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2E7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12E75" w:rsidRPr="00B12E75" w:rsidRDefault="00B12E75" w:rsidP="00B12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redução da receita para formação do FUNDEB está prevista em R$ 21.914.000,00 e é destinada ao Fundo Nacional de Desenvolvimento da Educação Básica, no valor de 20%, retido diretamente na fonte pelo Estado e União, de origem do FPM, ITR, LC n.º 87/96, ICMS, IPVA e IPI Exportação e R$ 2.000.000,00 de outras reduções.</w:t>
      </w:r>
    </w:p>
    <w:p w:rsidR="00B12E75" w:rsidRPr="00B12E75" w:rsidRDefault="00B12E75" w:rsidP="00B12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2E7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12E75" w:rsidRPr="00B12E75" w:rsidRDefault="00B12E75" w:rsidP="00B12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 receitas de capital, cuja previsão é de R$ 11.299.050,00, são provenientes de operações de créditos, alienação de bens municipais, transferências da União e do Estado, amortização de financiamentos concedidos pelo Município na forma da legislação específica, e outras receitas de capital.</w:t>
      </w:r>
    </w:p>
    <w:p w:rsidR="00B12E75" w:rsidRPr="00B12E75" w:rsidRDefault="00B12E75" w:rsidP="00B12E75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2E7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12E75" w:rsidRPr="00B12E75" w:rsidRDefault="00B12E75" w:rsidP="00B12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despesa do Município para o exercício de 2019 está fixada em R$ 272.000.000,00 e distribuída em dois grandes grupos: despesas correntes e despesas de capital.</w:t>
      </w:r>
    </w:p>
    <w:p w:rsidR="00B12E75" w:rsidRPr="00B12E75" w:rsidRDefault="00B12E75" w:rsidP="00B12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2E7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12E75" w:rsidRPr="00B12E75" w:rsidRDefault="00B12E75" w:rsidP="00B12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Efetivamente, o Projeto de Lei Orçamentária, através de suas peças técnicas, procura especificar com total clareza os valores de todas as suas consignações, tornando a composição dos grupos transparente e compreensiva, dispensando assim, considerações excessivamente detalhadas.</w:t>
      </w:r>
    </w:p>
    <w:p w:rsidR="00B12E75" w:rsidRPr="00B12E75" w:rsidRDefault="00B12E75" w:rsidP="00B12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2E7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12E75" w:rsidRPr="00B12E75" w:rsidRDefault="00B12E75" w:rsidP="00B12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 metas e prioridades para o exercício do ano 2019 estão alinhadas à Lei de Diretrizes Orçamentárias em concordância, por sua vez, com a Lei que dispõe sobre o Plano Plurianual do período de 2018 a 2021, constituindo-se em investimentos e obras necessárias a respaldar a vocação empreendedora de nossa comunidade. A partir desse rumo traçado estaremos gerando uma Farroupilha com Força, Vida e Trabalho. </w:t>
      </w:r>
    </w:p>
    <w:p w:rsidR="00B12E75" w:rsidRPr="00B12E75" w:rsidRDefault="00B12E75" w:rsidP="00B12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2E7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12E75" w:rsidRPr="00B12E75" w:rsidRDefault="00B12E75" w:rsidP="00B12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Assim sendo, submetemos o anexo Projeto de Lei à elevada apreciação de Vossas Excelências, solicitando sua decorrente aprovação.</w:t>
      </w:r>
    </w:p>
    <w:p w:rsidR="00B12E75" w:rsidRPr="00B12E75" w:rsidRDefault="00B12E75" w:rsidP="00B12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2E7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12E75" w:rsidRPr="00B12E75" w:rsidRDefault="00B12E75" w:rsidP="00B12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39" w:name="269845"/>
      <w:bookmarkEnd w:id="39"/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GABINETE DO PREFEITO MUNICIPAL DE FARROUPILHA, RS, 14 de novembro de 2018.</w:t>
      </w:r>
    </w:p>
    <w:p w:rsidR="00B12E75" w:rsidRPr="00B12E75" w:rsidRDefault="00B12E75" w:rsidP="00B12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2E7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</w:p>
    <w:p w:rsidR="00B12E75" w:rsidRPr="00B12E75" w:rsidRDefault="00B12E75" w:rsidP="00B12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CLAITON GONÇALVES</w:t>
      </w:r>
      <w:r w:rsidRPr="00B12E7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Prefeito Municipal</w:t>
      </w:r>
    </w:p>
    <w:bookmarkEnd w:id="0"/>
    <w:p w:rsidR="00212CF6" w:rsidRDefault="00B12E75" w:rsidP="00B12E75">
      <w:pPr>
        <w:spacing w:before="100" w:beforeAutospacing="1" w:after="100" w:afterAutospacing="1" w:line="240" w:lineRule="auto"/>
        <w:jc w:val="both"/>
      </w:pPr>
    </w:p>
    <w:sectPr w:rsidR="00212C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A9"/>
    <w:rsid w:val="001D0ED0"/>
    <w:rsid w:val="007061F4"/>
    <w:rsid w:val="00786CA9"/>
    <w:rsid w:val="00B1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ruturablock">
    <w:name w:val="estrutura_block"/>
    <w:basedOn w:val="Normal"/>
    <w:rsid w:val="0078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6CA9"/>
    <w:rPr>
      <w:b/>
      <w:bCs/>
    </w:rPr>
  </w:style>
  <w:style w:type="paragraph" w:styleId="NormalWeb">
    <w:name w:val="Normal (Web)"/>
    <w:basedOn w:val="Normal"/>
    <w:uiPriority w:val="99"/>
    <w:unhideWhenUsed/>
    <w:rsid w:val="0078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sfuncao">
    <w:name w:val="linksfuncao"/>
    <w:basedOn w:val="Fontepargpadro"/>
    <w:rsid w:val="00786CA9"/>
  </w:style>
  <w:style w:type="character" w:styleId="Hyperlink">
    <w:name w:val="Hyperlink"/>
    <w:basedOn w:val="Fontepargpadro"/>
    <w:uiPriority w:val="99"/>
    <w:semiHidden/>
    <w:unhideWhenUsed/>
    <w:rsid w:val="00786CA9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86C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ruturablock">
    <w:name w:val="estrutura_block"/>
    <w:basedOn w:val="Normal"/>
    <w:rsid w:val="0078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6CA9"/>
    <w:rPr>
      <w:b/>
      <w:bCs/>
    </w:rPr>
  </w:style>
  <w:style w:type="paragraph" w:styleId="NormalWeb">
    <w:name w:val="Normal (Web)"/>
    <w:basedOn w:val="Normal"/>
    <w:uiPriority w:val="99"/>
    <w:unhideWhenUsed/>
    <w:rsid w:val="0078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sfuncao">
    <w:name w:val="linksfuncao"/>
    <w:basedOn w:val="Fontepargpadro"/>
    <w:rsid w:val="00786CA9"/>
  </w:style>
  <w:style w:type="character" w:styleId="Hyperlink">
    <w:name w:val="Hyperlink"/>
    <w:basedOn w:val="Fontepargpadro"/>
    <w:uiPriority w:val="99"/>
    <w:semiHidden/>
    <w:unhideWhenUsed/>
    <w:rsid w:val="00786CA9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86C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1677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dcterms:created xsi:type="dcterms:W3CDTF">2018-11-19T11:17:00Z</dcterms:created>
  <dcterms:modified xsi:type="dcterms:W3CDTF">2018-11-19T11:17:00Z</dcterms:modified>
</cp:coreProperties>
</file>