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0" w:rsidRPr="00877987" w:rsidRDefault="00FA5473">
      <w:pPr>
        <w:spacing w:after="0"/>
        <w:jc w:val="center"/>
        <w:rPr>
          <w:b/>
          <w:color w:val="000000"/>
          <w:sz w:val="20"/>
          <w:u w:val="single"/>
        </w:rPr>
      </w:pPr>
      <w:bookmarkStart w:id="0" w:name="_GoBack"/>
      <w:bookmarkEnd w:id="0"/>
      <w:r w:rsidRPr="00877987">
        <w:rPr>
          <w:b/>
          <w:color w:val="000000"/>
          <w:sz w:val="20"/>
          <w:u w:val="single"/>
        </w:rPr>
        <w:t>PROJETO DE LEI Nº 17, DE 03 DE ABRIL DE 2018.</w:t>
      </w:r>
    </w:p>
    <w:p w:rsidR="00877987" w:rsidRDefault="00877987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53"/>
        <w:gridCol w:w="4733"/>
      </w:tblGrid>
      <w:tr w:rsidR="00D64E30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30" w:rsidRDefault="00D64E3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30" w:rsidRDefault="00FA5473">
            <w:pPr>
              <w:spacing w:after="0"/>
              <w:jc w:val="right"/>
            </w:pPr>
            <w:r>
              <w:rPr>
                <w:color w:val="000000"/>
                <w:sz w:val="20"/>
              </w:rPr>
              <w:t>Autoriza a abertura de crédito especial.</w:t>
            </w:r>
          </w:p>
        </w:tc>
      </w:tr>
    </w:tbl>
    <w:p w:rsidR="00877987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</w:t>
      </w:r>
    </w:p>
    <w:p w:rsidR="00D64E30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O PREFEITO MUNICIPAL DE FARROUPILHA, RS, no uso das atribuições que lhe confere Lei, apresenta o seguinte Projeto de Lei,</w:t>
      </w:r>
    </w:p>
    <w:p w:rsidR="00877987" w:rsidRDefault="00877987">
      <w:pPr>
        <w:spacing w:after="0"/>
        <w:jc w:val="both"/>
      </w:pPr>
    </w:p>
    <w:p w:rsidR="00D64E30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1º Fica o Poder Executivo Municipal autorizado a abrir o seguinte crédito especial:</w:t>
      </w:r>
    </w:p>
    <w:p w:rsidR="00877987" w:rsidRDefault="00877987">
      <w:pPr>
        <w:spacing w:after="0"/>
        <w:jc w:val="both"/>
      </w:pPr>
    </w:p>
    <w:p w:rsidR="00D64E30" w:rsidRDefault="00FA5473">
      <w:pPr>
        <w:spacing w:after="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14 – SECRETARIA</w:t>
      </w:r>
      <w:proofErr w:type="gramEnd"/>
      <w:r>
        <w:rPr>
          <w:color w:val="000000"/>
          <w:sz w:val="20"/>
        </w:rPr>
        <w:t xml:space="preserve"> MUNICIPAL DE ESPORTE, LAZER E JUVENTUDE</w:t>
      </w:r>
      <w:r>
        <w:br/>
      </w:r>
      <w:r>
        <w:rPr>
          <w:color w:val="000000"/>
          <w:sz w:val="20"/>
        </w:rPr>
        <w:t>14.03 – FUMDEL–FUNDO MUNICIPAL DO DESENVOLVIMENTO DO ESPORTE E LAZER</w:t>
      </w:r>
      <w:r>
        <w:br/>
      </w:r>
      <w:r>
        <w:rPr>
          <w:color w:val="000000"/>
          <w:sz w:val="20"/>
        </w:rPr>
        <w:t xml:space="preserve"> 27.812.0019.0029 – Apoio Financeiro a Projetos Esportivos e de Lazer-FUMDEL</w:t>
      </w:r>
      <w:r>
        <w:br/>
      </w:r>
      <w:r>
        <w:rPr>
          <w:color w:val="000000"/>
          <w:sz w:val="20"/>
        </w:rPr>
        <w:t xml:space="preserve"> 3.0.00.00.00.00.00.00 – Despesas Correntes</w:t>
      </w:r>
      <w:r>
        <w:br/>
      </w:r>
      <w:r>
        <w:rPr>
          <w:color w:val="000000"/>
          <w:sz w:val="20"/>
        </w:rPr>
        <w:t xml:space="preserve"> 3.3.00.00.00.00.00.00 – Outras Despesas Correntes</w:t>
      </w:r>
      <w:r>
        <w:br/>
      </w:r>
      <w:r>
        <w:rPr>
          <w:color w:val="000000"/>
          <w:sz w:val="20"/>
        </w:rPr>
        <w:t xml:space="preserve"> 3.3.50.00.00.00.00.00 – Transferências a Instituições Privadas sem Fins Lucrativos</w:t>
      </w:r>
      <w:r>
        <w:br/>
      </w:r>
      <w:r>
        <w:rPr>
          <w:color w:val="000000"/>
          <w:sz w:val="20"/>
        </w:rPr>
        <w:t xml:space="preserve"> 3.3.50.41.00.00.00.00 – Contribuições – 0001/Recurso Livre..............</w:t>
      </w:r>
      <w:r w:rsidR="00877987">
        <w:rPr>
          <w:color w:val="000000"/>
          <w:sz w:val="20"/>
        </w:rPr>
        <w:t>.............................. ....</w:t>
      </w:r>
      <w:r>
        <w:rPr>
          <w:color w:val="000000"/>
          <w:sz w:val="20"/>
        </w:rPr>
        <w:t>R$ 40.000,00</w:t>
      </w:r>
      <w:r>
        <w:br/>
      </w:r>
      <w:r>
        <w:rPr>
          <w:color w:val="000000"/>
          <w:sz w:val="20"/>
        </w:rPr>
        <w:t xml:space="preserve"> TOTAL DOS CRÉDITOS.......................................................................</w:t>
      </w:r>
      <w:r w:rsidR="00877987">
        <w:rPr>
          <w:color w:val="000000"/>
          <w:sz w:val="20"/>
        </w:rPr>
        <w:t>..................................</w:t>
      </w:r>
      <w:r>
        <w:rPr>
          <w:color w:val="000000"/>
          <w:sz w:val="20"/>
        </w:rPr>
        <w:t>R$ 40.000,00</w:t>
      </w:r>
    </w:p>
    <w:p w:rsidR="00877987" w:rsidRDefault="00877987">
      <w:pPr>
        <w:spacing w:after="0"/>
      </w:pPr>
    </w:p>
    <w:p w:rsidR="00D64E30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2º O crédito autorizado nos termos do artigo anterior será atendido com recursos oriundos de:</w:t>
      </w:r>
    </w:p>
    <w:p w:rsidR="00877987" w:rsidRDefault="00877987">
      <w:pPr>
        <w:spacing w:after="0"/>
        <w:jc w:val="both"/>
      </w:pPr>
    </w:p>
    <w:p w:rsidR="00D64E30" w:rsidRDefault="00FA5473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14 – SECRETARIA MUNICIPAL DE ESPORTE, LAZER E JUVENTUDE</w:t>
      </w:r>
      <w:r>
        <w:br/>
      </w:r>
      <w:r>
        <w:rPr>
          <w:color w:val="000000"/>
          <w:sz w:val="20"/>
        </w:rPr>
        <w:t>14.02 – DEMEL – DEPARTAMENTO MUNICIPAL DO ESPORTE E LAZER</w:t>
      </w:r>
      <w:r>
        <w:br/>
      </w:r>
      <w:r>
        <w:rPr>
          <w:color w:val="000000"/>
          <w:sz w:val="20"/>
        </w:rPr>
        <w:t xml:space="preserve"> 27.812.0019.2154 – Realização de Eventos e Ações Esportivas, Recreativas e de Lazer</w:t>
      </w:r>
      <w:r>
        <w:br/>
      </w:r>
      <w:r>
        <w:rPr>
          <w:color w:val="000000"/>
          <w:sz w:val="20"/>
        </w:rPr>
        <w:t xml:space="preserve"> 3.3.90.30.00.00.00.00 - Material de Consumo – Recurso Livre/</w:t>
      </w:r>
      <w:proofErr w:type="gramStart"/>
      <w:r>
        <w:rPr>
          <w:color w:val="000000"/>
          <w:sz w:val="20"/>
        </w:rPr>
        <w:t>0001 ...</w:t>
      </w:r>
      <w:proofErr w:type="gramEnd"/>
      <w:r>
        <w:rPr>
          <w:color w:val="000000"/>
          <w:sz w:val="20"/>
        </w:rPr>
        <w:t>................................ R$ 10.000,00 </w:t>
      </w:r>
      <w:r>
        <w:br/>
      </w:r>
      <w:r>
        <w:rPr>
          <w:color w:val="000000"/>
          <w:sz w:val="20"/>
        </w:rPr>
        <w:t xml:space="preserve"> 3.3.90.39.00.00.00.00 – Outros Serviços de Terceiros – PJ – Recurso Livre/0001</w:t>
      </w:r>
      <w:proofErr w:type="gramStart"/>
      <w:r w:rsidR="00877987">
        <w:rPr>
          <w:color w:val="000000"/>
          <w:sz w:val="20"/>
        </w:rPr>
        <w:t>...............</w:t>
      </w:r>
      <w:proofErr w:type="gramEnd"/>
      <w:r>
        <w:rPr>
          <w:color w:val="000000"/>
          <w:sz w:val="20"/>
        </w:rPr>
        <w:t>R$  30.000,00</w:t>
      </w:r>
      <w:r>
        <w:br/>
      </w:r>
      <w:r>
        <w:rPr>
          <w:color w:val="000000"/>
          <w:sz w:val="20"/>
        </w:rPr>
        <w:t xml:space="preserve"> TOTAL DOS RECURSOS .............................................................</w:t>
      </w:r>
      <w:r w:rsidR="00877987">
        <w:rPr>
          <w:color w:val="000000"/>
          <w:sz w:val="20"/>
        </w:rPr>
        <w:t>...............................</w:t>
      </w:r>
      <w:r>
        <w:rPr>
          <w:color w:val="000000"/>
          <w:sz w:val="20"/>
        </w:rPr>
        <w:t>......... R$ 40.000,00</w:t>
      </w:r>
    </w:p>
    <w:p w:rsidR="00877987" w:rsidRDefault="00877987">
      <w:pPr>
        <w:spacing w:after="0"/>
      </w:pPr>
    </w:p>
    <w:p w:rsidR="00D64E30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3º Esta Lei entrará em vigor na data de sua publicação.</w:t>
      </w:r>
    </w:p>
    <w:p w:rsidR="00877987" w:rsidRDefault="00877987">
      <w:pPr>
        <w:spacing w:after="0"/>
        <w:jc w:val="both"/>
      </w:pPr>
    </w:p>
    <w:p w:rsidR="00D64E30" w:rsidRDefault="00FA5473">
      <w:pPr>
        <w:spacing w:after="0"/>
      </w:pPr>
      <w:r>
        <w:rPr>
          <w:color w:val="000000"/>
          <w:sz w:val="20"/>
        </w:rPr>
        <w:t>GABINETE DO PREFEITO MUNICIPAL DE FARROUPILHA, RS, 03 de Abril de 2018.</w:t>
      </w:r>
    </w:p>
    <w:p w:rsidR="00877987" w:rsidRDefault="00877987">
      <w:pPr>
        <w:spacing w:after="0"/>
      </w:pPr>
    </w:p>
    <w:p w:rsidR="00D64E30" w:rsidRDefault="00FA5473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</w:t>
      </w:r>
    </w:p>
    <w:p w:rsidR="00D64E30" w:rsidRDefault="00FA5473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D64E30" w:rsidRDefault="00FA5473">
      <w:pPr>
        <w:spacing w:after="0"/>
      </w:pPr>
      <w:r>
        <w:br w:type="page"/>
      </w:r>
    </w:p>
    <w:p w:rsidR="00D64E30" w:rsidRDefault="00877987" w:rsidP="00877987">
      <w:pPr>
        <w:spacing w:after="0"/>
        <w:jc w:val="center"/>
      </w:pPr>
      <w:r>
        <w:rPr>
          <w:b/>
          <w:color w:val="000000"/>
          <w:sz w:val="20"/>
        </w:rPr>
        <w:lastRenderedPageBreak/>
        <w:t>JUSTIFICATIVA</w:t>
      </w:r>
    </w:p>
    <w:p w:rsidR="00877987" w:rsidRDefault="00877987">
      <w:pPr>
        <w:spacing w:after="0"/>
        <w:jc w:val="center"/>
        <w:rPr>
          <w:color w:val="000000"/>
          <w:sz w:val="20"/>
        </w:rPr>
      </w:pPr>
    </w:p>
    <w:p w:rsidR="00877987" w:rsidRDefault="00877987">
      <w:pPr>
        <w:spacing w:after="0"/>
        <w:jc w:val="center"/>
        <w:rPr>
          <w:color w:val="000000"/>
          <w:sz w:val="20"/>
        </w:rPr>
      </w:pPr>
    </w:p>
    <w:p w:rsidR="00D64E30" w:rsidRDefault="00FA5473">
      <w:pPr>
        <w:spacing w:after="0"/>
        <w:jc w:val="center"/>
      </w:pPr>
      <w:r>
        <w:rPr>
          <w:color w:val="000000"/>
          <w:sz w:val="20"/>
        </w:rPr>
        <w:t> </w:t>
      </w:r>
    </w:p>
    <w:p w:rsidR="00D64E30" w:rsidRDefault="00FA5473" w:rsidP="00877987">
      <w:pPr>
        <w:spacing w:after="0"/>
        <w:ind w:left="708"/>
      </w:pPr>
      <w:r>
        <w:rPr>
          <w:color w:val="000000"/>
          <w:sz w:val="20"/>
        </w:rPr>
        <w:t>Senhor Presidente,</w:t>
      </w:r>
      <w:r>
        <w:br/>
      </w:r>
      <w:r>
        <w:rPr>
          <w:color w:val="000000"/>
          <w:sz w:val="20"/>
        </w:rPr>
        <w:t>Senhores Vereadores:</w:t>
      </w:r>
    </w:p>
    <w:p w:rsidR="00D64E30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</w:t>
      </w:r>
    </w:p>
    <w:p w:rsidR="00877987" w:rsidRDefault="00877987">
      <w:pPr>
        <w:spacing w:after="0"/>
        <w:jc w:val="both"/>
        <w:rPr>
          <w:color w:val="000000"/>
          <w:sz w:val="20"/>
        </w:rPr>
      </w:pPr>
    </w:p>
    <w:p w:rsidR="00877987" w:rsidRDefault="00877987">
      <w:pPr>
        <w:spacing w:after="0"/>
        <w:jc w:val="both"/>
      </w:pPr>
    </w:p>
    <w:p w:rsidR="00D64E30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Saudamos os Nobres Membros da Colenda Câmara Municipal de Vereadores, oportunidade em que apresentamos o anexo Projeto de Lei, que autoriza a abertura de crédito especial.</w:t>
      </w:r>
    </w:p>
    <w:p w:rsidR="00877987" w:rsidRDefault="00877987">
      <w:pPr>
        <w:spacing w:after="0"/>
        <w:jc w:val="both"/>
      </w:pPr>
    </w:p>
    <w:p w:rsidR="00877987" w:rsidRDefault="00FA5473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 autorização para a abertura do crédito especial de que trata o presente Projeto de Lei tem por finalidade viabilizar o apoio financeiro, por parte do Município, para a realização de projetos esportivos e de lazer, previamente selecionados por meio de chamamento público, em parceria com a sociedade. </w:t>
      </w:r>
    </w:p>
    <w:p w:rsidR="00877987" w:rsidRDefault="00877987">
      <w:pPr>
        <w:spacing w:after="0"/>
        <w:jc w:val="both"/>
        <w:rPr>
          <w:color w:val="000000"/>
          <w:sz w:val="20"/>
        </w:rPr>
      </w:pPr>
    </w:p>
    <w:p w:rsidR="00877987" w:rsidRDefault="0087798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="00FA5473">
        <w:rPr>
          <w:color w:val="000000"/>
          <w:sz w:val="20"/>
        </w:rPr>
        <w:t xml:space="preserve">Procuramos com isso, fomentar o esporte e o lazer em Farroupilha, propiciando assim maior integração social, comunitária e </w:t>
      </w:r>
      <w:r>
        <w:rPr>
          <w:color w:val="000000"/>
          <w:sz w:val="20"/>
        </w:rPr>
        <w:t>qualidade de vida à população. </w:t>
      </w:r>
    </w:p>
    <w:p w:rsidR="00877987" w:rsidRDefault="00877987">
      <w:pPr>
        <w:spacing w:after="0"/>
        <w:jc w:val="both"/>
        <w:rPr>
          <w:color w:val="000000"/>
          <w:sz w:val="20"/>
        </w:rPr>
      </w:pPr>
    </w:p>
    <w:p w:rsidR="00D64E30" w:rsidRDefault="00FA5473" w:rsidP="00877987">
      <w:pPr>
        <w:spacing w:after="0"/>
        <w:ind w:firstLine="708"/>
        <w:jc w:val="both"/>
      </w:pPr>
      <w:r>
        <w:rPr>
          <w:color w:val="000000"/>
          <w:sz w:val="20"/>
        </w:rPr>
        <w:t>Assim sendo, submetemos o mencionado Projeto de Lei à elevada apreciação de Vossas Excelências, solicitando sua decorrente aprovação.</w:t>
      </w:r>
    </w:p>
    <w:p w:rsidR="00877987" w:rsidRDefault="00877987">
      <w:pPr>
        <w:spacing w:after="0"/>
        <w:rPr>
          <w:color w:val="000000"/>
          <w:sz w:val="20"/>
        </w:rPr>
      </w:pPr>
    </w:p>
    <w:p w:rsidR="00D64E30" w:rsidRDefault="00FA5473">
      <w:pPr>
        <w:spacing w:after="0"/>
      </w:pPr>
      <w:r>
        <w:rPr>
          <w:color w:val="000000"/>
          <w:sz w:val="20"/>
        </w:rPr>
        <w:t>GABINETE DO PREFEITO MUNICIPAL DE FARROUPILHA, RS, 03 de abril de 2018.</w:t>
      </w:r>
    </w:p>
    <w:p w:rsidR="00877987" w:rsidRDefault="00877987">
      <w:pPr>
        <w:spacing w:after="0"/>
      </w:pPr>
    </w:p>
    <w:p w:rsidR="00877987" w:rsidRDefault="00877987">
      <w:pPr>
        <w:spacing w:after="0"/>
      </w:pPr>
    </w:p>
    <w:p w:rsidR="00877987" w:rsidRDefault="00877987">
      <w:pPr>
        <w:spacing w:after="0"/>
      </w:pPr>
    </w:p>
    <w:p w:rsidR="00D64E30" w:rsidRDefault="00FA5473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</w:t>
      </w:r>
    </w:p>
    <w:p w:rsidR="00D64E30" w:rsidRDefault="00FA5473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D64E30" w:rsidRDefault="00FA5473">
      <w:pPr>
        <w:spacing w:after="0"/>
      </w:pPr>
      <w:r>
        <w:rPr>
          <w:color w:val="000000"/>
          <w:sz w:val="20"/>
        </w:rPr>
        <w:t> </w:t>
      </w:r>
    </w:p>
    <w:p w:rsidR="00D64E30" w:rsidRDefault="00FA5473">
      <w:pPr>
        <w:spacing w:after="0"/>
        <w:jc w:val="both"/>
      </w:pPr>
      <w:r>
        <w:rPr>
          <w:color w:val="000000"/>
          <w:sz w:val="20"/>
        </w:rPr>
        <w:t> </w:t>
      </w:r>
    </w:p>
    <w:sectPr w:rsidR="00D64E3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0"/>
    <w:rsid w:val="00877987"/>
    <w:rsid w:val="00923089"/>
    <w:rsid w:val="00D64E3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2018-04-03T15:34:00Z</cp:lastPrinted>
  <dcterms:created xsi:type="dcterms:W3CDTF">2018-04-03T16:37:00Z</dcterms:created>
  <dcterms:modified xsi:type="dcterms:W3CDTF">2018-04-03T16:37:00Z</dcterms:modified>
</cp:coreProperties>
</file>